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70" w:rsidRPr="00913570" w:rsidRDefault="00913570" w:rsidP="009135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</w:rPr>
      </w:pPr>
      <w:r w:rsidRPr="00913570">
        <w:rPr>
          <w:rFonts w:ascii="Arial" w:eastAsia="Times New Roman" w:hAnsi="Arial" w:cs="Arial"/>
          <w:color w:val="000000"/>
          <w:spacing w:val="-5"/>
        </w:rPr>
        <w:t>ДЕПАРТАМЕНТ ОБРАЗОВАНИЯ И НАУКИ ТЮМЕНСКОЙ ОБЛАСТИ</w:t>
      </w:r>
    </w:p>
    <w:p w:rsidR="00913570" w:rsidRPr="00913570" w:rsidRDefault="00913570" w:rsidP="00913570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913570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ab/>
      </w:r>
    </w:p>
    <w:p w:rsidR="00913570" w:rsidRPr="00913570" w:rsidRDefault="00913570" w:rsidP="009135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913570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913570" w:rsidRPr="00913570" w:rsidRDefault="00913570" w:rsidP="009135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913570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913570" w:rsidRPr="00913570" w:rsidRDefault="00913570" w:rsidP="009135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913570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913570" w:rsidRPr="00913570" w:rsidRDefault="00913570" w:rsidP="0091357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13570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913570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Pr="00913570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proofErr w:type="spellStart"/>
      <w:r w:rsidRPr="00913570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 w:rsidRPr="00913570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913570" w:rsidRPr="00913570" w:rsidRDefault="00913570" w:rsidP="00913570">
      <w:pPr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  <w:r w:rsidRPr="00913570">
        <w:rPr>
          <w:rFonts w:ascii="Arial" w:eastAsia="Calibri" w:hAnsi="Arial" w:cs="Arial"/>
          <w:lang w:eastAsia="en-US"/>
        </w:rPr>
        <w:t xml:space="preserve">                                                       </w:t>
      </w:r>
      <w:r w:rsidR="009208B9">
        <w:rPr>
          <w:rFonts w:ascii="Arial" w:eastAsia="Calibri" w:hAnsi="Arial" w:cs="Arial"/>
          <w:lang w:eastAsia="en-US"/>
        </w:rPr>
        <w:t xml:space="preserve">                Приложение  № 1.9 к  АОП </w:t>
      </w:r>
    </w:p>
    <w:p w:rsidR="00913570" w:rsidRPr="00913570" w:rsidRDefault="00913570" w:rsidP="0091357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  <w:r w:rsidRPr="00913570">
        <w:rPr>
          <w:rFonts w:ascii="Arial" w:eastAsia="Calibri" w:hAnsi="Arial" w:cs="Arial"/>
          <w:lang w:eastAsia="en-US"/>
        </w:rPr>
        <w:t xml:space="preserve">                                                        профессионального обучения  и социально </w:t>
      </w:r>
    </w:p>
    <w:p w:rsidR="00913570" w:rsidRPr="00913570" w:rsidRDefault="00913570" w:rsidP="0091357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913570">
        <w:rPr>
          <w:rFonts w:ascii="Arial" w:eastAsia="Calibri" w:hAnsi="Arial" w:cs="Arial"/>
          <w:lang w:eastAsia="en-US"/>
        </w:rPr>
        <w:t xml:space="preserve">профессиональной адаптации </w:t>
      </w:r>
      <w:r w:rsidRPr="00913570">
        <w:rPr>
          <w:rFonts w:ascii="Arial" w:eastAsia="Calibri" w:hAnsi="Arial" w:cs="Arial"/>
          <w:lang w:eastAsia="en-US"/>
        </w:rPr>
        <w:br/>
        <w:t xml:space="preserve">по профессии </w:t>
      </w:r>
      <w:r w:rsidRPr="00913570">
        <w:rPr>
          <w:rFonts w:ascii="Arial" w:eastAsia="Calibri" w:hAnsi="Arial" w:cs="Arial"/>
          <w:u w:val="single"/>
          <w:lang w:eastAsia="en-US"/>
        </w:rPr>
        <w:t>19727 Штукатур</w:t>
      </w:r>
    </w:p>
    <w:p w:rsidR="00913570" w:rsidRPr="00913570" w:rsidRDefault="00913570" w:rsidP="0091357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913570">
        <w:rPr>
          <w:rFonts w:ascii="Arial" w:eastAsia="Calibri" w:hAnsi="Arial" w:cs="Arial"/>
          <w:u w:val="single"/>
          <w:lang w:eastAsia="en-US"/>
        </w:rPr>
        <w:t xml:space="preserve">17530 Рабочий зеленого  </w:t>
      </w:r>
      <w:r w:rsidR="00DD0C33">
        <w:rPr>
          <w:rFonts w:ascii="Arial" w:eastAsia="Calibri" w:hAnsi="Arial" w:cs="Arial"/>
          <w:u w:val="single"/>
          <w:lang w:eastAsia="en-US"/>
        </w:rPr>
        <w:t>хозяйства</w:t>
      </w:r>
    </w:p>
    <w:p w:rsidR="00913570" w:rsidRPr="00913570" w:rsidRDefault="00913570" w:rsidP="00913570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913570">
        <w:rPr>
          <w:rFonts w:ascii="Arial" w:eastAsia="Calibri" w:hAnsi="Arial" w:cs="Arial"/>
          <w:b/>
          <w:sz w:val="28"/>
          <w:szCs w:val="28"/>
          <w:lang w:eastAsia="en-US"/>
        </w:rPr>
        <w:t>ПРОГРАММА УЧЕБНОЙ ДИСЦИПЛИНЫ</w:t>
      </w:r>
    </w:p>
    <w:p w:rsidR="00913570" w:rsidRPr="00913570" w:rsidRDefault="00DD0C33" w:rsidP="00913570">
      <w:pPr>
        <w:tabs>
          <w:tab w:val="left" w:pos="3108"/>
        </w:tabs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  <w:lang w:eastAsia="en-US"/>
        </w:rPr>
        <w:t>ОП.10</w:t>
      </w:r>
      <w:r w:rsidR="00913570" w:rsidRPr="00913570">
        <w:rPr>
          <w:rFonts w:ascii="Arial" w:eastAsia="Calibri" w:hAnsi="Arial" w:cs="Arial"/>
          <w:b/>
          <w:bCs/>
          <w:sz w:val="28"/>
          <w:szCs w:val="28"/>
          <w:u w:val="single"/>
          <w:lang w:eastAsia="en-US"/>
        </w:rPr>
        <w:t xml:space="preserve"> Основы </w:t>
      </w:r>
      <w:r w:rsidR="00913570">
        <w:rPr>
          <w:rFonts w:ascii="Arial" w:eastAsia="Calibri" w:hAnsi="Arial" w:cs="Arial"/>
          <w:b/>
          <w:bCs/>
          <w:sz w:val="28"/>
          <w:szCs w:val="28"/>
          <w:u w:val="single"/>
          <w:lang w:eastAsia="en-US"/>
        </w:rPr>
        <w:t>технологии отделочных строительных работ</w:t>
      </w: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913570" w:rsidRPr="00913570" w:rsidRDefault="00913570" w:rsidP="00913570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63602C" w:rsidRPr="00913570" w:rsidRDefault="009208B9" w:rsidP="00DD0C33">
      <w:pPr>
        <w:tabs>
          <w:tab w:val="left" w:pos="3108"/>
        </w:tabs>
        <w:jc w:val="center"/>
        <w:rPr>
          <w:rFonts w:ascii="Arial" w:eastAsia="Calibri" w:hAnsi="Arial" w:cs="Arial"/>
          <w:b/>
          <w:lang w:eastAsia="en-US"/>
        </w:rPr>
        <w:sectPr w:rsidR="0063602C" w:rsidRPr="00913570">
          <w:pgSz w:w="11900" w:h="16838"/>
          <w:pgMar w:top="1440" w:right="1440" w:bottom="1015" w:left="1440" w:header="0" w:footer="242" w:gutter="0"/>
          <w:cols w:space="720"/>
        </w:sectPr>
      </w:pPr>
      <w:r>
        <w:rPr>
          <w:rFonts w:ascii="Arial" w:eastAsia="Calibri" w:hAnsi="Arial" w:cs="Arial"/>
          <w:b/>
          <w:lang w:eastAsia="en-US"/>
        </w:rPr>
        <w:t>2025</w:t>
      </w:r>
      <w:r w:rsidR="00913570">
        <w:rPr>
          <w:rFonts w:ascii="Arial" w:eastAsia="Calibri" w:hAnsi="Arial" w:cs="Arial"/>
          <w:b/>
          <w:lang w:eastAsia="en-US"/>
        </w:rPr>
        <w:t xml:space="preserve">  </w:t>
      </w:r>
      <w:bookmarkStart w:id="0" w:name="_GoBack"/>
      <w:bookmarkEnd w:id="0"/>
    </w:p>
    <w:p w:rsidR="003036A5" w:rsidRDefault="003036A5" w:rsidP="0091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</w:p>
    <w:p w:rsidR="003036A5" w:rsidRPr="003036A5" w:rsidRDefault="003036A5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</w:p>
    <w:p w:rsidR="006632B5" w:rsidRPr="003036A5" w:rsidRDefault="006632B5" w:rsidP="006632B5">
      <w:pPr>
        <w:pStyle w:val="a6"/>
        <w:jc w:val="both"/>
        <w:rPr>
          <w:rFonts w:ascii="Arial" w:hAnsi="Arial" w:cs="Arial"/>
          <w:sz w:val="24"/>
          <w:szCs w:val="24"/>
        </w:rPr>
      </w:pPr>
      <w:r w:rsidRPr="003036A5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3036A5">
        <w:rPr>
          <w:rFonts w:ascii="Arial" w:hAnsi="Arial" w:cs="Arial"/>
          <w:sz w:val="24"/>
          <w:szCs w:val="24"/>
        </w:rPr>
        <w:t>Рабочая программа разработана на основе ЕКТС и профессиональных стандартов: 19727 Штукатур,  разработана на основе профессионального стандарта «Штукатур», приказ Минтруда России от 10.03.2015 №148н «Об утверждении профессионального стандарта «Штукатур»» (Зарегистрировано в Минюсте России 27.03.2015 №36577); 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  <w:proofErr w:type="gramEnd"/>
    </w:p>
    <w:p w:rsidR="006632B5" w:rsidRPr="003036A5" w:rsidRDefault="006632B5" w:rsidP="006632B5">
      <w:pPr>
        <w:pStyle w:val="a6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:rsidR="006632B5" w:rsidRPr="003036A5" w:rsidRDefault="006632B5" w:rsidP="006632B5">
      <w:pPr>
        <w:pStyle w:val="a6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:rsidR="006632B5" w:rsidRPr="003036A5" w:rsidRDefault="006632B5" w:rsidP="006632B5">
      <w:pPr>
        <w:pStyle w:val="a6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3036A5">
        <w:rPr>
          <w:rFonts w:ascii="Arial" w:eastAsia="Calibri" w:hAnsi="Arial" w:cs="Arial"/>
          <w:b/>
          <w:color w:val="000000" w:themeColor="text1"/>
          <w:sz w:val="24"/>
          <w:szCs w:val="24"/>
        </w:rPr>
        <w:t>Разработчик</w:t>
      </w:r>
      <w:r w:rsidR="00AA2D5D" w:rsidRPr="003036A5">
        <w:rPr>
          <w:rFonts w:ascii="Arial" w:eastAsia="Calibri" w:hAnsi="Arial" w:cs="Arial"/>
          <w:b/>
          <w:color w:val="000000" w:themeColor="text1"/>
          <w:sz w:val="24"/>
          <w:szCs w:val="24"/>
        </w:rPr>
        <w:t>и</w:t>
      </w:r>
      <w:r w:rsidRPr="003036A5">
        <w:rPr>
          <w:rFonts w:ascii="Arial" w:eastAsia="Calibri" w:hAnsi="Arial" w:cs="Arial"/>
          <w:b/>
          <w:color w:val="000000" w:themeColor="text1"/>
          <w:sz w:val="24"/>
          <w:szCs w:val="24"/>
        </w:rPr>
        <w:t>:</w:t>
      </w:r>
    </w:p>
    <w:p w:rsidR="00FC5C3A" w:rsidRPr="003036A5" w:rsidRDefault="00FC5C3A" w:rsidP="00FC5C3A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036A5">
        <w:rPr>
          <w:rFonts w:ascii="Arial" w:hAnsi="Arial" w:cs="Arial"/>
          <w:sz w:val="24"/>
          <w:szCs w:val="24"/>
        </w:rPr>
        <w:t xml:space="preserve">Голиков Виктор Васильевич, </w:t>
      </w:r>
      <w:r w:rsidRPr="003036A5">
        <w:rPr>
          <w:rFonts w:ascii="Arial" w:eastAsia="Calibri" w:hAnsi="Arial" w:cs="Arial"/>
          <w:sz w:val="24"/>
          <w:szCs w:val="24"/>
        </w:rPr>
        <w:t>преподаватель государственного автономного профессионального образовательного учреждения Тюменской области «</w:t>
      </w:r>
      <w:proofErr w:type="spellStart"/>
      <w:r w:rsidRPr="003036A5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3036A5">
        <w:rPr>
          <w:rFonts w:ascii="Arial" w:eastAsia="Calibri" w:hAnsi="Arial" w:cs="Arial"/>
          <w:sz w:val="24"/>
          <w:szCs w:val="24"/>
        </w:rPr>
        <w:t xml:space="preserve"> </w:t>
      </w:r>
      <w:r w:rsidR="003036A5">
        <w:rPr>
          <w:rFonts w:ascii="Arial" w:eastAsia="Calibri" w:hAnsi="Arial" w:cs="Arial"/>
          <w:sz w:val="24"/>
          <w:szCs w:val="24"/>
        </w:rPr>
        <w:t xml:space="preserve"> </w:t>
      </w:r>
      <w:r w:rsidRPr="003036A5">
        <w:rPr>
          <w:rFonts w:ascii="Arial" w:eastAsia="Calibri" w:hAnsi="Arial" w:cs="Arial"/>
          <w:sz w:val="24"/>
          <w:szCs w:val="24"/>
        </w:rPr>
        <w:t>агропедагогический колледж».</w:t>
      </w:r>
    </w:p>
    <w:p w:rsidR="006632B5" w:rsidRPr="003036A5" w:rsidRDefault="006632B5" w:rsidP="006632B5">
      <w:pPr>
        <w:pStyle w:val="a6"/>
        <w:rPr>
          <w:rFonts w:ascii="Arial" w:hAnsi="Arial" w:cs="Arial"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35BE9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Theme="majorEastAsia" w:hAnsi="Arial" w:cs="Arial"/>
          <w:b/>
          <w:bCs/>
          <w:color w:val="000000" w:themeColor="text1"/>
          <w:sz w:val="24"/>
          <w:szCs w:val="24"/>
        </w:rPr>
      </w:pPr>
    </w:p>
    <w:p w:rsidR="003036A5" w:rsidRPr="003036A5" w:rsidRDefault="003036A5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Theme="majorEastAsia" w:hAnsi="Arial" w:cs="Arial"/>
          <w:b/>
          <w:bCs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Theme="majorEastAsia" w:hAnsi="Arial" w:cs="Arial"/>
          <w:b/>
          <w:bCs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35BE9" w:rsidRPr="003036A5" w:rsidTr="00CC266A">
        <w:trPr>
          <w:trHeight w:val="842"/>
        </w:trPr>
        <w:tc>
          <w:tcPr>
            <w:tcW w:w="7668" w:type="dxa"/>
          </w:tcPr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1.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F35BE9" w:rsidRPr="003036A5" w:rsidRDefault="00F35BE9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B6B7B" w:rsidRPr="003036A5" w:rsidRDefault="007B6B7B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7B6B7B" w:rsidRPr="003036A5" w:rsidRDefault="007B6B7B" w:rsidP="007B6B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F35BE9" w:rsidRPr="003036A5" w:rsidTr="00CC266A">
        <w:trPr>
          <w:trHeight w:val="713"/>
        </w:trPr>
        <w:tc>
          <w:tcPr>
            <w:tcW w:w="7668" w:type="dxa"/>
          </w:tcPr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2.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СТРУКТУРА И СОДЕРЖАНИЕ УЧЕБНОЙ</w:t>
            </w:r>
            <w:r w:rsidR="006632B5"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</w:tc>
        <w:tc>
          <w:tcPr>
            <w:tcW w:w="1903" w:type="dxa"/>
          </w:tcPr>
          <w:p w:rsidR="00F35BE9" w:rsidRPr="003036A5" w:rsidRDefault="007B6B7B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8</w:t>
            </w:r>
          </w:p>
        </w:tc>
      </w:tr>
      <w:tr w:rsidR="00F35BE9" w:rsidRPr="003036A5" w:rsidTr="00CC266A">
        <w:trPr>
          <w:trHeight w:val="670"/>
        </w:trPr>
        <w:tc>
          <w:tcPr>
            <w:tcW w:w="7668" w:type="dxa"/>
          </w:tcPr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3.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903" w:type="dxa"/>
          </w:tcPr>
          <w:p w:rsidR="00F35BE9" w:rsidRPr="003036A5" w:rsidRDefault="007B6B7B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13</w:t>
            </w:r>
          </w:p>
        </w:tc>
      </w:tr>
      <w:tr w:rsidR="00F35BE9" w:rsidRPr="003036A5" w:rsidTr="00CC266A">
        <w:tc>
          <w:tcPr>
            <w:tcW w:w="7668" w:type="dxa"/>
          </w:tcPr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  <w:p w:rsidR="00F35BE9" w:rsidRPr="003036A5" w:rsidRDefault="00F35BE9" w:rsidP="00CC2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4.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КОНТРОЛЬ И ОЦЕНКА РЕЗУЛЬТАТОВ ОСВОЕНИЯ УЧЕБНОЙ ДИСЦИПЛИНЫ </w:t>
            </w:r>
          </w:p>
        </w:tc>
        <w:tc>
          <w:tcPr>
            <w:tcW w:w="1903" w:type="dxa"/>
          </w:tcPr>
          <w:p w:rsidR="00F35BE9" w:rsidRPr="003036A5" w:rsidRDefault="007B6B7B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14</w:t>
            </w:r>
          </w:p>
        </w:tc>
      </w:tr>
    </w:tbl>
    <w:p w:rsidR="00F35BE9" w:rsidRPr="003036A5" w:rsidRDefault="00F35BE9" w:rsidP="00F35BE9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aps/>
          <w:color w:val="000000" w:themeColor="text1"/>
          <w:sz w:val="24"/>
          <w:szCs w:val="24"/>
        </w:rPr>
        <w:sectPr w:rsidR="00F35BE9" w:rsidRPr="003036A5" w:rsidSect="00CC266A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F35BE9" w:rsidRPr="003036A5" w:rsidRDefault="00F35BE9" w:rsidP="006632B5">
      <w:pPr>
        <w:pStyle w:val="a6"/>
        <w:rPr>
          <w:rFonts w:ascii="Arial" w:hAnsi="Arial" w:cs="Arial"/>
          <w:sz w:val="24"/>
          <w:szCs w:val="24"/>
        </w:rPr>
      </w:pPr>
      <w:r w:rsidRPr="003036A5">
        <w:rPr>
          <w:rFonts w:ascii="Arial" w:hAnsi="Arial" w:cs="Arial"/>
          <w:sz w:val="24"/>
          <w:szCs w:val="24"/>
        </w:rPr>
        <w:lastRenderedPageBreak/>
        <w:t xml:space="preserve">1. </w:t>
      </w:r>
      <w:r w:rsidRPr="003036A5">
        <w:rPr>
          <w:rFonts w:ascii="Arial" w:hAnsi="Arial" w:cs="Arial"/>
          <w:b/>
          <w:sz w:val="24"/>
          <w:szCs w:val="24"/>
        </w:rPr>
        <w:t>ОБЩАЯ ХАРАКТЕРИ</w:t>
      </w:r>
      <w:r w:rsidR="006632B5" w:rsidRPr="003036A5">
        <w:rPr>
          <w:rFonts w:ascii="Arial" w:hAnsi="Arial" w:cs="Arial"/>
          <w:b/>
          <w:sz w:val="24"/>
          <w:szCs w:val="24"/>
        </w:rPr>
        <w:t xml:space="preserve">СТИКА РАБОЧЕЙ ПРОГРАММЫ УЧЕБНОЙ </w:t>
      </w:r>
      <w:r w:rsidRPr="003036A5">
        <w:rPr>
          <w:rFonts w:ascii="Arial" w:hAnsi="Arial" w:cs="Arial"/>
          <w:b/>
          <w:sz w:val="24"/>
          <w:szCs w:val="24"/>
        </w:rPr>
        <w:t xml:space="preserve">ДИСЦИПЛИНЫ </w:t>
      </w:r>
      <w:r w:rsidR="006632B5" w:rsidRPr="003036A5">
        <w:rPr>
          <w:rFonts w:ascii="Arial" w:hAnsi="Arial" w:cs="Arial"/>
          <w:b/>
          <w:sz w:val="24"/>
          <w:szCs w:val="24"/>
        </w:rPr>
        <w:t>ОП. 09</w:t>
      </w:r>
      <w:r w:rsidRPr="003036A5">
        <w:rPr>
          <w:rFonts w:ascii="Arial" w:hAnsi="Arial" w:cs="Arial"/>
          <w:b/>
          <w:sz w:val="24"/>
          <w:szCs w:val="24"/>
        </w:rPr>
        <w:t xml:space="preserve"> ОСНОВЫ ТЕХНОЛОГИИ ОТДЕЛОЧНЫХ СТРОИТЕЛЬНЫХ РАБОТ</w:t>
      </w:r>
    </w:p>
    <w:p w:rsidR="006632B5" w:rsidRPr="003036A5" w:rsidRDefault="00F35BE9" w:rsidP="006632B5">
      <w:pPr>
        <w:ind w:firstLine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>1.1. Место дисциплины в структуре основной профессиональной образовательной программы:</w:t>
      </w:r>
      <w:r w:rsidR="006632B5"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 </w:t>
      </w:r>
    </w:p>
    <w:p w:rsidR="006632B5" w:rsidRPr="003036A5" w:rsidRDefault="006632B5" w:rsidP="00063262">
      <w:pPr>
        <w:pStyle w:val="a6"/>
        <w:jc w:val="both"/>
        <w:rPr>
          <w:rFonts w:ascii="Arial" w:hAnsi="Arial" w:cs="Arial"/>
          <w:sz w:val="24"/>
          <w:szCs w:val="24"/>
        </w:rPr>
      </w:pPr>
      <w:r w:rsidRPr="003036A5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3036A5">
        <w:rPr>
          <w:rFonts w:ascii="Arial" w:hAnsi="Arial" w:cs="Arial"/>
          <w:sz w:val="24"/>
          <w:szCs w:val="24"/>
        </w:rPr>
        <w:t>Рабочая программа разработана на основе единых тарифно-квалификационных справочников, профессионального стандарта по профессия</w:t>
      </w:r>
      <w:r w:rsidR="00063262" w:rsidRPr="003036A5">
        <w:rPr>
          <w:rFonts w:ascii="Arial" w:hAnsi="Arial" w:cs="Arial"/>
          <w:sz w:val="24"/>
          <w:szCs w:val="24"/>
        </w:rPr>
        <w:t>м: 19727 Штукатур, 13450 Маляр н</w:t>
      </w:r>
      <w:r w:rsidRPr="003036A5">
        <w:rPr>
          <w:rFonts w:ascii="Arial" w:hAnsi="Arial" w:cs="Arial"/>
          <w:sz w:val="24"/>
          <w:szCs w:val="24"/>
        </w:rPr>
        <w:t>а основе ЕКТС и профессиональных стандартов: 19727 Штукатур разработана на основе профессионального стандарта «Штукатур» приказ Минтруда России от 10.03.2015 № 148н «Об утверждении профессионального стандарта «Штукатур»» (Зарегистрировано в Минюсте России 27.03.2015 № 36577). 13450 Маляр на основе профессионального стандарта Маляр строительный, Приказ министерства труда и социальной</w:t>
      </w:r>
      <w:proofErr w:type="gramEnd"/>
      <w:r w:rsidRPr="003036A5">
        <w:rPr>
          <w:rFonts w:ascii="Arial" w:hAnsi="Arial" w:cs="Arial"/>
          <w:sz w:val="24"/>
          <w:szCs w:val="24"/>
        </w:rPr>
        <w:t xml:space="preserve"> защиты российской федерации от 25 декабря </w:t>
      </w:r>
      <w:r w:rsidR="00063262" w:rsidRPr="003036A5">
        <w:rPr>
          <w:rFonts w:ascii="Arial" w:hAnsi="Arial" w:cs="Arial"/>
          <w:sz w:val="24"/>
          <w:szCs w:val="24"/>
        </w:rPr>
        <w:t xml:space="preserve">2014 г. n 1150н «Об утверждении </w:t>
      </w:r>
      <w:r w:rsidRPr="003036A5">
        <w:rPr>
          <w:rFonts w:ascii="Arial" w:hAnsi="Arial" w:cs="Arial"/>
          <w:sz w:val="24"/>
          <w:szCs w:val="24"/>
        </w:rPr>
        <w:t>профессионального стандарта «Маляр строительный»». Настоящая программа учитывает квалификационные требования по соответствующим профессиям и квалификационные требования к профессиональным знаниям и навыкам, необходимым для исполнения должностных обязанностей.</w:t>
      </w:r>
    </w:p>
    <w:p w:rsidR="006632B5" w:rsidRPr="003036A5" w:rsidRDefault="006632B5" w:rsidP="006632B5">
      <w:pPr>
        <w:pStyle w:val="a6"/>
        <w:rPr>
          <w:rFonts w:ascii="Arial" w:hAnsi="Arial" w:cs="Arial"/>
          <w:sz w:val="24"/>
          <w:szCs w:val="24"/>
        </w:rPr>
      </w:pPr>
    </w:p>
    <w:p w:rsidR="00F35BE9" w:rsidRPr="003036A5" w:rsidRDefault="006632B5" w:rsidP="00063262">
      <w:pPr>
        <w:pStyle w:val="a6"/>
        <w:rPr>
          <w:rFonts w:ascii="Arial" w:hAnsi="Arial" w:cs="Arial"/>
          <w:sz w:val="24"/>
          <w:szCs w:val="24"/>
        </w:rPr>
      </w:pPr>
      <w:r w:rsidRPr="003036A5">
        <w:rPr>
          <w:rFonts w:ascii="Arial" w:hAnsi="Arial" w:cs="Arial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 w:rsidRPr="003036A5">
        <w:rPr>
          <w:rFonts w:ascii="Arial" w:hAnsi="Arial" w:cs="Arial"/>
          <w:sz w:val="24"/>
          <w:szCs w:val="24"/>
        </w:rPr>
        <w:t xml:space="preserve"> учебная дисциплина входит в общепрофессиональный цикл дисциплин.</w:t>
      </w:r>
    </w:p>
    <w:p w:rsidR="00063262" w:rsidRPr="003036A5" w:rsidRDefault="00063262" w:rsidP="00063262">
      <w:pPr>
        <w:pStyle w:val="a6"/>
        <w:rPr>
          <w:rFonts w:ascii="Arial" w:hAnsi="Arial" w:cs="Arial"/>
          <w:sz w:val="24"/>
          <w:szCs w:val="24"/>
        </w:rPr>
      </w:pPr>
    </w:p>
    <w:p w:rsidR="00F35BE9" w:rsidRPr="003036A5" w:rsidRDefault="00063262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>1.3</w:t>
      </w:r>
      <w:r w:rsidR="00F35BE9"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>. Цель и планируемые результаты освоения дисциплины: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3358"/>
        <w:gridCol w:w="3685"/>
      </w:tblGrid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Общие  и профессиональныекомпетенции</w:t>
            </w:r>
          </w:p>
        </w:tc>
        <w:tc>
          <w:tcPr>
            <w:tcW w:w="1774" w:type="pct"/>
            <w:vAlign w:val="center"/>
          </w:tcPr>
          <w:p w:rsidR="00F35BE9" w:rsidRPr="003036A5" w:rsidRDefault="00F35BE9" w:rsidP="00CC266A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Умения</w:t>
            </w:r>
          </w:p>
        </w:tc>
        <w:tc>
          <w:tcPr>
            <w:tcW w:w="1947" w:type="pct"/>
            <w:vAlign w:val="center"/>
          </w:tcPr>
          <w:p w:rsidR="00F35BE9" w:rsidRPr="003036A5" w:rsidRDefault="00F35BE9" w:rsidP="00CC266A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Знания</w:t>
            </w:r>
          </w:p>
        </w:tc>
      </w:tr>
      <w:tr w:rsidR="00F35BE9" w:rsidRPr="003036A5" w:rsidTr="00CC266A">
        <w:trPr>
          <w:trHeight w:val="1124"/>
        </w:trPr>
        <w:tc>
          <w:tcPr>
            <w:tcW w:w="1279" w:type="pct"/>
          </w:tcPr>
          <w:p w:rsidR="00F35BE9" w:rsidRPr="003036A5" w:rsidRDefault="00F35BE9" w:rsidP="00CC266A">
            <w:pPr>
              <w:spacing w:after="24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ОК 1</w:t>
            </w:r>
          </w:p>
          <w:p w:rsidR="00F35BE9" w:rsidRPr="003036A5" w:rsidRDefault="00F35BE9" w:rsidP="00CC266A">
            <w:pPr>
              <w:spacing w:after="24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составить план действия;</w:t>
            </w:r>
          </w:p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определить необходимые ресурсы;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 xml:space="preserve">реализовать составленный план;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А</w:t>
            </w: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F35BE9" w:rsidRPr="003036A5" w:rsidRDefault="00F35BE9" w:rsidP="00063262">
            <w:pPr>
              <w:suppressAutoHyphens/>
              <w:spacing w:afterLines="60" w:after="144" w:line="240" w:lineRule="auto"/>
              <w:jc w:val="both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>профессиональной</w:t>
            </w:r>
            <w:proofErr w:type="gramEnd"/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 и смежных областях;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структуру плана для решения задач;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порядок </w:t>
            </w:r>
            <w:proofErr w:type="gramStart"/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 xml:space="preserve">оценки результатов решения задач </w:t>
            </w: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lastRenderedPageBreak/>
              <w:t>профессиональной деятельности</w:t>
            </w:r>
            <w:proofErr w:type="gramEnd"/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240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  <w:lastRenderedPageBreak/>
              <w:t>ОК 2</w:t>
            </w:r>
          </w:p>
          <w:p w:rsidR="00F35BE9" w:rsidRPr="003036A5" w:rsidRDefault="00F35BE9" w:rsidP="00CC266A">
            <w:pPr>
              <w:spacing w:after="24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Определять задачи для поиска информации;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планировать процесс поиска;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выделять наиболее </w:t>
            </w:r>
            <w:proofErr w:type="gramStart"/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значимое</w:t>
            </w:r>
            <w:proofErr w:type="gramEnd"/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в перечне информации;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оформлять</w:t>
            </w:r>
            <w:r w:rsidR="00063262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результаты</w:t>
            </w:r>
            <w:r w:rsidR="00063262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поиска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 применяемых в профессиональной деятельности;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приемы структурирования информации;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формат оформления результатов поиска информации </w:t>
            </w:r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 xml:space="preserve">ОК 3 </w:t>
            </w: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 xml:space="preserve">ОК 4 </w:t>
            </w: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Организовывать работу коллектива и команды;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Психологические основы деятельности  коллектива, психологические особенности личности; </w:t>
            </w:r>
          </w:p>
          <w:p w:rsidR="00F35BE9" w:rsidRPr="003036A5" w:rsidRDefault="00063262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О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сновы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проектной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деятельности</w:t>
            </w:r>
          </w:p>
        </w:tc>
      </w:tr>
      <w:tr w:rsidR="00F35BE9" w:rsidRPr="003036A5" w:rsidTr="00CC266A">
        <w:trPr>
          <w:trHeight w:val="274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  <w:t>ОК 5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 xml:space="preserve">Грамотно излагать свои 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 xml:space="preserve">мысли и оформлять документы по профессиональной тематике на государственном языке, проявлять толерантность в рабочем коллективе 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 xml:space="preserve">Особенности социального и 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 xml:space="preserve">культурного контекста;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правила оформления документов и построения устных сообщений.</w:t>
            </w:r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ОК 6 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правила оформления документов и построения устных сообщений.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значимость профессиональной деятельности по профессии </w:t>
            </w:r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  <w:t>ОК 9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F35BE9" w:rsidRPr="003036A5" w:rsidRDefault="00063262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И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спользовать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современное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программное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обеспечение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ind w:right="-146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Современные средства и устройства информатизации; </w:t>
            </w:r>
          </w:p>
          <w:p w:rsidR="00F35BE9" w:rsidRPr="003036A5" w:rsidRDefault="00F35BE9" w:rsidP="00063262">
            <w:pPr>
              <w:spacing w:afterLines="60" w:after="144" w:line="240" w:lineRule="auto"/>
              <w:ind w:right="-146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  <w:t>ОК 10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 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кратко обосновывать и объяснить свои действия (текущие и планируемые);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особенности произношения; правила чтения текстов профессиональной направленности</w:t>
            </w:r>
          </w:p>
        </w:tc>
      </w:tr>
      <w:tr w:rsidR="00F35BE9" w:rsidRPr="003036A5" w:rsidTr="00CC266A">
        <w:trPr>
          <w:trHeight w:val="637"/>
        </w:trPr>
        <w:tc>
          <w:tcPr>
            <w:tcW w:w="1279" w:type="pct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ПК 1.1-1.7,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ПК 2.1-2.7,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ПК 3.1-3.7,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ПК 4.1-4.7,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ПК 5.1-5.6  </w:t>
            </w:r>
          </w:p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Составлять технологическую последовательность выполнения отделочных работ;</w:t>
            </w:r>
          </w:p>
          <w:p w:rsidR="00F35BE9" w:rsidRPr="003036A5" w:rsidRDefault="00F35BE9" w:rsidP="00063262">
            <w:pPr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читать инструкционные карты и карты трудовых процессов</w:t>
            </w:r>
          </w:p>
          <w:p w:rsidR="00F35BE9" w:rsidRPr="003036A5" w:rsidRDefault="00F35BE9" w:rsidP="00063262">
            <w:pPr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</w:p>
          <w:p w:rsidR="00F35BE9" w:rsidRPr="003036A5" w:rsidRDefault="00F35BE9" w:rsidP="00063262">
            <w:pPr>
              <w:spacing w:afterLines="60" w:after="144" w:line="24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</w:p>
          <w:p w:rsidR="00F35BE9" w:rsidRPr="003036A5" w:rsidRDefault="00F35BE9" w:rsidP="0006326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Lines="60" w:after="144" w:line="360" w:lineRule="auto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pct"/>
          </w:tcPr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Классификация зданий и сооружений;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элементы зданий;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 xml:space="preserve">строительные работы и 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процессы;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квалификация строительных рабочих;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основные сведения по организации труда рабочих;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классификация оборудования для отделочных работ;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виды отделочных работ и последовательность их выполнения;</w:t>
            </w:r>
          </w:p>
          <w:p w:rsidR="00F35BE9" w:rsidRPr="003036A5" w:rsidRDefault="00F35BE9" w:rsidP="00063262">
            <w:pPr>
              <w:spacing w:afterLines="60" w:after="144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нормирующая документация на отделочные работы</w:t>
            </w:r>
          </w:p>
        </w:tc>
      </w:tr>
    </w:tbl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  <w:sectPr w:rsidR="00F35BE9" w:rsidRPr="003036A5" w:rsidSect="00CC266A">
          <w:pgSz w:w="11906" w:h="16838"/>
          <w:pgMar w:top="1134" w:right="850" w:bottom="709" w:left="1701" w:header="708" w:footer="708" w:gutter="0"/>
          <w:cols w:space="720"/>
          <w:docGrid w:linePitch="326"/>
        </w:sectPr>
      </w:pPr>
    </w:p>
    <w:p w:rsidR="00F35BE9" w:rsidRPr="003036A5" w:rsidRDefault="00F35BE9" w:rsidP="00F35BE9">
      <w:pPr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2. </w:t>
      </w:r>
      <w:bookmarkStart w:id="1" w:name="_Toc320538020"/>
      <w:r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>СТРУКТУРА И СОДЕРЖАНИЕ УЧЕБНОЙ ДИСЦИПЛИНЫ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3036A5">
        <w:rPr>
          <w:rFonts w:ascii="Arial" w:eastAsia="Times New Roman" w:hAnsi="Arial" w:cs="Arial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68"/>
        <w:gridCol w:w="1586"/>
      </w:tblGrid>
      <w:tr w:rsidR="00F35BE9" w:rsidRPr="003036A5" w:rsidTr="00CC266A">
        <w:trPr>
          <w:trHeight w:val="490"/>
        </w:trPr>
        <w:tc>
          <w:tcPr>
            <w:tcW w:w="4195" w:type="pct"/>
            <w:vAlign w:val="center"/>
          </w:tcPr>
          <w:p w:rsidR="00F35BE9" w:rsidRPr="003036A5" w:rsidRDefault="00F35BE9" w:rsidP="00063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Вид</w:t>
            </w:r>
            <w:r w:rsidR="00063262"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учебной</w:t>
            </w:r>
            <w:r w:rsidR="00063262"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805" w:type="pct"/>
            <w:vAlign w:val="center"/>
          </w:tcPr>
          <w:p w:rsidR="00F35BE9" w:rsidRPr="003036A5" w:rsidRDefault="00F35BE9" w:rsidP="00063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  <w:lang w:val="en-US"/>
              </w:rPr>
              <w:t>Объем</w:t>
            </w:r>
            <w:r w:rsidR="00063262" w:rsidRPr="003036A5"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  <w:lang w:val="en-US"/>
              </w:rPr>
              <w:t>часов</w:t>
            </w:r>
          </w:p>
        </w:tc>
      </w:tr>
      <w:tr w:rsidR="00F35BE9" w:rsidRPr="003036A5" w:rsidTr="00CC266A">
        <w:trPr>
          <w:trHeight w:val="490"/>
        </w:trPr>
        <w:tc>
          <w:tcPr>
            <w:tcW w:w="4195" w:type="pct"/>
            <w:vAlign w:val="center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05" w:type="pct"/>
            <w:vAlign w:val="center"/>
          </w:tcPr>
          <w:p w:rsidR="00F35BE9" w:rsidRPr="003036A5" w:rsidRDefault="00FC5C3A" w:rsidP="00FC5C3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56</w:t>
            </w:r>
          </w:p>
        </w:tc>
      </w:tr>
      <w:tr w:rsidR="00F35BE9" w:rsidRPr="003036A5" w:rsidTr="00CC266A">
        <w:trPr>
          <w:trHeight w:val="490"/>
        </w:trPr>
        <w:tc>
          <w:tcPr>
            <w:tcW w:w="5000" w:type="pct"/>
            <w:gridSpan w:val="2"/>
            <w:vAlign w:val="center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в том</w:t>
            </w:r>
            <w:r w:rsidR="00063262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числе:</w:t>
            </w:r>
          </w:p>
        </w:tc>
      </w:tr>
      <w:tr w:rsidR="00F35BE9" w:rsidRPr="003036A5" w:rsidTr="00CC266A">
        <w:trPr>
          <w:trHeight w:val="490"/>
        </w:trPr>
        <w:tc>
          <w:tcPr>
            <w:tcW w:w="4195" w:type="pct"/>
            <w:vAlign w:val="center"/>
          </w:tcPr>
          <w:p w:rsidR="00F35BE9" w:rsidRPr="003036A5" w:rsidRDefault="00063262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Т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еоретическое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обучение</w:t>
            </w:r>
          </w:p>
        </w:tc>
        <w:tc>
          <w:tcPr>
            <w:tcW w:w="805" w:type="pct"/>
            <w:vAlign w:val="center"/>
          </w:tcPr>
          <w:p w:rsidR="00F35BE9" w:rsidRPr="003036A5" w:rsidRDefault="00FC5C3A" w:rsidP="00FC5C3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40</w:t>
            </w:r>
          </w:p>
        </w:tc>
      </w:tr>
      <w:tr w:rsidR="00F35BE9" w:rsidRPr="003036A5" w:rsidTr="00CC266A">
        <w:trPr>
          <w:trHeight w:val="490"/>
        </w:trPr>
        <w:tc>
          <w:tcPr>
            <w:tcW w:w="4195" w:type="pct"/>
            <w:vAlign w:val="center"/>
          </w:tcPr>
          <w:p w:rsidR="00F35BE9" w:rsidRPr="003036A5" w:rsidRDefault="00063262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П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рактические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занятия (если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предусмотрено)</w:t>
            </w:r>
          </w:p>
        </w:tc>
        <w:tc>
          <w:tcPr>
            <w:tcW w:w="805" w:type="pct"/>
            <w:vAlign w:val="center"/>
          </w:tcPr>
          <w:p w:rsidR="00F35BE9" w:rsidRPr="003036A5" w:rsidRDefault="00FC5C3A" w:rsidP="00FC5C3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F35BE9" w:rsidRPr="003036A5" w:rsidTr="00CC266A">
        <w:trPr>
          <w:trHeight w:val="490"/>
        </w:trPr>
        <w:tc>
          <w:tcPr>
            <w:tcW w:w="4195" w:type="pct"/>
            <w:vAlign w:val="center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805" w:type="pct"/>
            <w:vAlign w:val="center"/>
          </w:tcPr>
          <w:p w:rsidR="00F35BE9" w:rsidRPr="003036A5" w:rsidRDefault="00F35BE9" w:rsidP="00FC5C3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*</w:t>
            </w:r>
          </w:p>
        </w:tc>
      </w:tr>
      <w:tr w:rsidR="00F35BE9" w:rsidRPr="003036A5" w:rsidTr="00CC266A">
        <w:trPr>
          <w:trHeight w:val="490"/>
        </w:trPr>
        <w:tc>
          <w:tcPr>
            <w:tcW w:w="4195" w:type="pct"/>
            <w:vAlign w:val="center"/>
          </w:tcPr>
          <w:p w:rsidR="00F35BE9" w:rsidRPr="003036A5" w:rsidRDefault="00063262" w:rsidP="00CC26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К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онтрольная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35BE9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работа</w:t>
            </w:r>
          </w:p>
        </w:tc>
        <w:tc>
          <w:tcPr>
            <w:tcW w:w="805" w:type="pct"/>
            <w:vAlign w:val="center"/>
          </w:tcPr>
          <w:p w:rsidR="00F35BE9" w:rsidRPr="003036A5" w:rsidRDefault="00F35BE9" w:rsidP="00FC5C3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*</w:t>
            </w:r>
          </w:p>
        </w:tc>
      </w:tr>
      <w:tr w:rsidR="00F35BE9" w:rsidRPr="003036A5" w:rsidTr="00CC266A">
        <w:trPr>
          <w:trHeight w:val="490"/>
        </w:trPr>
        <w:tc>
          <w:tcPr>
            <w:tcW w:w="4195" w:type="pct"/>
            <w:tcBorders>
              <w:right w:val="single" w:sz="4" w:space="0" w:color="auto"/>
            </w:tcBorders>
            <w:vAlign w:val="center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</w:rPr>
              <w:t>Промежуточная аттестация (</w:t>
            </w: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в форме дифференцированного зачета</w:t>
            </w:r>
            <w:r w:rsidRPr="003036A5"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5" w:type="pct"/>
            <w:tcBorders>
              <w:left w:val="single" w:sz="4" w:space="0" w:color="auto"/>
            </w:tcBorders>
            <w:vAlign w:val="center"/>
          </w:tcPr>
          <w:p w:rsidR="00F35BE9" w:rsidRPr="003036A5" w:rsidRDefault="00FC5C3A" w:rsidP="00FC5C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</w:rPr>
              <w:t>2 семестр</w:t>
            </w:r>
          </w:p>
        </w:tc>
      </w:tr>
    </w:tbl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sectPr w:rsidR="00F35BE9" w:rsidRPr="003036A5" w:rsidSect="00CC266A">
          <w:footerReference w:type="even" r:id="rId9"/>
          <w:footerReference w:type="default" r:id="rId10"/>
          <w:pgSz w:w="11906" w:h="16838"/>
          <w:pgMar w:top="567" w:right="1134" w:bottom="1701" w:left="1134" w:header="709" w:footer="709" w:gutter="0"/>
          <w:cols w:space="720"/>
          <w:docGrid w:linePitch="326"/>
        </w:sectPr>
      </w:pPr>
    </w:p>
    <w:p w:rsidR="00F35BE9" w:rsidRPr="003036A5" w:rsidRDefault="00F35BE9" w:rsidP="00F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Arial" w:eastAsia="Times New Roman" w:hAnsi="Arial" w:cs="Arial"/>
          <w:b/>
          <w:i/>
          <w:caps/>
          <w:color w:val="000000" w:themeColor="text1"/>
          <w:sz w:val="24"/>
          <w:szCs w:val="24"/>
        </w:rPr>
      </w:pPr>
      <w:r w:rsidRPr="003036A5">
        <w:rPr>
          <w:rFonts w:ascii="Arial" w:eastAsia="Times New Roman" w:hAnsi="Arial" w:cs="Arial"/>
          <w:b/>
          <w:i/>
          <w:color w:val="000000" w:themeColor="text1"/>
          <w:sz w:val="24"/>
          <w:szCs w:val="24"/>
        </w:rPr>
        <w:lastRenderedPageBreak/>
        <w:t>2.2.Тематический план и содержание учебной дисциплины</w:t>
      </w:r>
      <w:bookmarkEnd w:id="1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9780"/>
        <w:gridCol w:w="993"/>
        <w:gridCol w:w="1842"/>
      </w:tblGrid>
      <w:tr w:rsidR="00F35BE9" w:rsidRPr="003036A5" w:rsidTr="00CC266A">
        <w:trPr>
          <w:trHeight w:val="20"/>
        </w:trPr>
        <w:tc>
          <w:tcPr>
            <w:tcW w:w="2235" w:type="dxa"/>
          </w:tcPr>
          <w:p w:rsidR="00F35BE9" w:rsidRPr="003036A5" w:rsidRDefault="00F35BE9" w:rsidP="00063262">
            <w:pPr>
              <w:pStyle w:val="a6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036A5">
              <w:rPr>
                <w:rFonts w:ascii="Arial" w:hAnsi="Arial" w:cs="Arial"/>
                <w:b/>
                <w:sz w:val="24"/>
                <w:szCs w:val="24"/>
                <w:lang w:val="en-US"/>
              </w:rPr>
              <w:t>Наименование</w:t>
            </w:r>
            <w:r w:rsidR="00063262" w:rsidRPr="003036A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036A5">
              <w:rPr>
                <w:rFonts w:ascii="Arial" w:hAnsi="Arial" w:cs="Arial"/>
                <w:b/>
                <w:sz w:val="24"/>
                <w:szCs w:val="24"/>
                <w:lang w:val="en-US"/>
              </w:rPr>
              <w:t>разделов и тем</w:t>
            </w:r>
          </w:p>
        </w:tc>
        <w:tc>
          <w:tcPr>
            <w:tcW w:w="9780" w:type="dxa"/>
          </w:tcPr>
          <w:p w:rsidR="00F35BE9" w:rsidRPr="003036A5" w:rsidRDefault="00F35BE9" w:rsidP="00063262">
            <w:pPr>
              <w:pStyle w:val="a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6A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036A5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036A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35BE9" w:rsidRPr="003036A5" w:rsidRDefault="00F35BE9" w:rsidP="00063262">
            <w:pPr>
              <w:pStyle w:val="a6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  <w:lang w:val="en-US"/>
              </w:rPr>
            </w:pPr>
            <w:r w:rsidRPr="003036A5">
              <w:rPr>
                <w:rFonts w:ascii="Arial" w:hAnsi="Arial" w:cs="Arial"/>
                <w:b/>
                <w:bCs/>
                <w:i/>
                <w:sz w:val="24"/>
                <w:szCs w:val="24"/>
                <w:lang w:val="en-US"/>
              </w:rPr>
              <w:t>Объемчасов</w:t>
            </w:r>
          </w:p>
        </w:tc>
        <w:tc>
          <w:tcPr>
            <w:tcW w:w="1842" w:type="dxa"/>
          </w:tcPr>
          <w:p w:rsidR="00F35BE9" w:rsidRPr="003036A5" w:rsidRDefault="00F35BE9" w:rsidP="00063262">
            <w:pPr>
              <w:pStyle w:val="a6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  <w:lang w:val="en-US"/>
              </w:rPr>
            </w:pPr>
            <w:r w:rsidRPr="003036A5">
              <w:rPr>
                <w:rFonts w:ascii="Arial" w:hAnsi="Arial" w:cs="Arial"/>
                <w:b/>
                <w:bCs/>
                <w:i/>
                <w:sz w:val="24"/>
                <w:szCs w:val="24"/>
                <w:lang w:val="en-US"/>
              </w:rPr>
              <w:t>Осваиваемые</w:t>
            </w:r>
            <w:r w:rsidR="00063262" w:rsidRPr="003036A5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r w:rsidRPr="003036A5">
              <w:rPr>
                <w:rFonts w:ascii="Arial" w:hAnsi="Arial" w:cs="Arial"/>
                <w:b/>
                <w:bCs/>
                <w:i/>
                <w:sz w:val="24"/>
                <w:szCs w:val="24"/>
                <w:lang w:val="en-US"/>
              </w:rPr>
              <w:t>элементы</w:t>
            </w:r>
            <w:r w:rsidR="00063262" w:rsidRPr="003036A5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r w:rsidRPr="003036A5">
              <w:rPr>
                <w:rFonts w:ascii="Arial" w:hAnsi="Arial" w:cs="Arial"/>
                <w:b/>
                <w:bCs/>
                <w:i/>
                <w:sz w:val="24"/>
                <w:szCs w:val="24"/>
                <w:lang w:val="en-US"/>
              </w:rPr>
              <w:t>компетенций</w:t>
            </w:r>
          </w:p>
        </w:tc>
      </w:tr>
      <w:tr w:rsidR="00F35BE9" w:rsidRPr="003036A5" w:rsidTr="00CC266A">
        <w:trPr>
          <w:trHeight w:val="20"/>
        </w:trPr>
        <w:tc>
          <w:tcPr>
            <w:tcW w:w="2235" w:type="dxa"/>
            <w:vAlign w:val="center"/>
          </w:tcPr>
          <w:p w:rsidR="00F35BE9" w:rsidRPr="003036A5" w:rsidRDefault="00F35BE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780" w:type="dxa"/>
            <w:vAlign w:val="center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shd w:val="clear" w:color="auto" w:fill="FFFFFF" w:themeFill="background1"/>
          </w:tcPr>
          <w:p w:rsidR="00F35BE9" w:rsidRPr="003036A5" w:rsidRDefault="00063262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  <w:t>4</w:t>
            </w:r>
          </w:p>
        </w:tc>
      </w:tr>
      <w:tr w:rsidR="00F35BE9" w:rsidRPr="003036A5" w:rsidTr="00CC266A">
        <w:trPr>
          <w:trHeight w:val="20"/>
        </w:trPr>
        <w:tc>
          <w:tcPr>
            <w:tcW w:w="12015" w:type="dxa"/>
            <w:gridSpan w:val="2"/>
          </w:tcPr>
          <w:p w:rsidR="00F35BE9" w:rsidRPr="003036A5" w:rsidRDefault="00F35BE9" w:rsidP="00063262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Раздел 1. Виды зданий и сооружений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A34C69" w:rsidP="0006326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35BE9" w:rsidRPr="003036A5" w:rsidTr="00CC266A">
        <w:trPr>
          <w:trHeight w:val="239"/>
        </w:trPr>
        <w:tc>
          <w:tcPr>
            <w:tcW w:w="2235" w:type="dxa"/>
            <w:vMerge w:val="restart"/>
          </w:tcPr>
          <w:p w:rsidR="00F35BE9" w:rsidRPr="003036A5" w:rsidRDefault="00F35BE9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Тема 1.1. </w:t>
            </w:r>
          </w:p>
          <w:p w:rsidR="00F35BE9" w:rsidRPr="003036A5" w:rsidRDefault="00F35BE9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Общие сведения о зданиях и сооружениях.</w:t>
            </w:r>
          </w:p>
        </w:tc>
        <w:tc>
          <w:tcPr>
            <w:tcW w:w="9780" w:type="dxa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Содержание</w:t>
            </w:r>
            <w:r w:rsidR="00063262"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учебного</w:t>
            </w:r>
            <w:r w:rsidR="00063262"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i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F35BE9" w:rsidRPr="003036A5" w:rsidRDefault="00F35BE9" w:rsidP="00A7353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01-06</w:t>
            </w:r>
          </w:p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09-10</w:t>
            </w:r>
          </w:p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5.1-5.6</w:t>
            </w:r>
          </w:p>
        </w:tc>
      </w:tr>
      <w:tr w:rsidR="00F35BE9" w:rsidRPr="003036A5" w:rsidTr="00CC266A">
        <w:trPr>
          <w:trHeight w:val="20"/>
        </w:trPr>
        <w:tc>
          <w:tcPr>
            <w:tcW w:w="2235" w:type="dxa"/>
            <w:vMerge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Виды зданий и сооружений. Требования к зданиям и сооружениям</w:t>
            </w:r>
          </w:p>
        </w:tc>
        <w:tc>
          <w:tcPr>
            <w:tcW w:w="993" w:type="dxa"/>
            <w:vMerge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F35BE9" w:rsidRPr="003036A5" w:rsidTr="00CC266A">
        <w:trPr>
          <w:trHeight w:val="20"/>
        </w:trPr>
        <w:tc>
          <w:tcPr>
            <w:tcW w:w="2235" w:type="dxa"/>
            <w:vMerge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2. Классификация</w:t>
            </w:r>
            <w:r w:rsidR="00063262"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зданий и сооружений</w:t>
            </w:r>
          </w:p>
        </w:tc>
        <w:tc>
          <w:tcPr>
            <w:tcW w:w="993" w:type="dxa"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35BE9" w:rsidRPr="003036A5" w:rsidTr="00CC266A">
        <w:trPr>
          <w:trHeight w:val="20"/>
        </w:trPr>
        <w:tc>
          <w:tcPr>
            <w:tcW w:w="2235" w:type="dxa"/>
            <w:vMerge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35BE9" w:rsidRPr="003036A5" w:rsidTr="00CC266A">
        <w:trPr>
          <w:trHeight w:val="20"/>
        </w:trPr>
        <w:tc>
          <w:tcPr>
            <w:tcW w:w="2235" w:type="dxa"/>
            <w:vMerge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F35BE9" w:rsidRPr="003036A5" w:rsidRDefault="00F35BE9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«Чтение схем зданий и сооружений и их конструктивных элементов»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063262">
        <w:trPr>
          <w:trHeight w:val="335"/>
        </w:trPr>
        <w:tc>
          <w:tcPr>
            <w:tcW w:w="2235" w:type="dxa"/>
            <w:vMerge w:val="restart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Тема 1.2. </w:t>
            </w:r>
          </w:p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Схемы зданий и сооружений и их конструктивные элементы</w:t>
            </w:r>
          </w:p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Содержание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учебного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01-06</w:t>
            </w:r>
          </w:p>
          <w:p w:rsidR="00A73534" w:rsidRPr="003036A5" w:rsidRDefault="00A73534" w:rsidP="0006326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09-10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5.1-5.6</w:t>
            </w: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1. Конструктивные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элементы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зданий.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2. Конструктивные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схемы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зданий.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67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67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«Составление таблицы по теме «Основные элементы зданий»».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67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«Составление таблицы по теме «Декоративные элементы зданий»».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35BE9" w:rsidRPr="003036A5" w:rsidTr="00CC266A">
        <w:trPr>
          <w:trHeight w:val="411"/>
        </w:trPr>
        <w:tc>
          <w:tcPr>
            <w:tcW w:w="12015" w:type="dxa"/>
            <w:gridSpan w:val="2"/>
          </w:tcPr>
          <w:p w:rsidR="00F35BE9" w:rsidRPr="003036A5" w:rsidRDefault="00F35BE9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Раздел 2. </w:t>
            </w:r>
            <w:r w:rsidR="00CC266A"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Виды отделочных строительных и монтажных работ и их последовательность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2" w:type="dxa"/>
            <w:shd w:val="clear" w:color="auto" w:fill="FFFFFF" w:themeFill="background1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84"/>
        </w:trPr>
        <w:tc>
          <w:tcPr>
            <w:tcW w:w="2235" w:type="dxa"/>
            <w:vMerge w:val="restart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Тема 2.1.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lastRenderedPageBreak/>
              <w:t>Производство отделочных строительных и монтажных работ</w:t>
            </w: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01-06</w:t>
            </w:r>
          </w:p>
          <w:p w:rsidR="00A73534" w:rsidRPr="003036A5" w:rsidRDefault="00A73534" w:rsidP="00285A7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09-10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5.1-5.6</w:t>
            </w: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Основные отделочные строительные работы и монтажные работы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Практическое занятие «Работа с текстом СП 48.13330.2011 Организация строительства.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Актуализированная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редакция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СНиП 12-01-2004»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85"/>
        </w:trPr>
        <w:tc>
          <w:tcPr>
            <w:tcW w:w="2235" w:type="dxa"/>
            <w:vMerge w:val="restart"/>
          </w:tcPr>
          <w:p w:rsidR="00A73534" w:rsidRPr="003036A5" w:rsidRDefault="00A73534" w:rsidP="00A73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Тема 2.2.Основные понятия о производстве общестроительных и специальных работ</w:t>
            </w: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Содержание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учебного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n-US"/>
              </w:rPr>
              <w:t>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  <w:p w:rsidR="00A73534" w:rsidRPr="003036A5" w:rsidRDefault="00A34C6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6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01-06</w:t>
            </w:r>
          </w:p>
          <w:p w:rsidR="00A73534" w:rsidRPr="003036A5" w:rsidRDefault="00A73534" w:rsidP="00A7353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09-10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5.1-5.6</w:t>
            </w: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1. Земляные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Общие сведения о каменной кладке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3. Опалубочные, арматурные, бетонныеработы.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4. Монтаж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конструкций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5. Устройство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изоляции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6. Устройство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кровель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«Составление технологической последовательности производства работ» (по видам работ)».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«Преимущественный анализ материалов и конструкций».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96"/>
        </w:trPr>
        <w:tc>
          <w:tcPr>
            <w:tcW w:w="2235" w:type="dxa"/>
            <w:vMerge w:val="restart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Тема 2.3.Основы производства отделочных работ</w:t>
            </w:r>
          </w:p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4</w:t>
            </w:r>
          </w:p>
          <w:p w:rsidR="00A73534" w:rsidRPr="003036A5" w:rsidRDefault="00A73534" w:rsidP="00A73534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01-06</w:t>
            </w:r>
          </w:p>
          <w:p w:rsidR="00A73534" w:rsidRPr="003036A5" w:rsidRDefault="00A73534" w:rsidP="00A7353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09-10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5.1-5.6</w:t>
            </w: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Виды отделочных работ. Последовательность их выполнения.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2. Оборудование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для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отделочных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работ.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A73534">
        <w:trPr>
          <w:trHeight w:val="44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3. Отделка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зданий.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«Расчет потребности в материалах для выполнения малярных и обойных работ»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«Разработка последовательности технологических операций для выполнения монтажа каркасно-обшивных конструкций»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540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«Разработка последовательности технологических операций для оштукатуривания поверхности различной степени сложности»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73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Практическое занятие «Разработка </w:t>
            </w:r>
            <w:proofErr w:type="spellStart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инструкционно</w:t>
            </w:r>
            <w:proofErr w:type="spellEnd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-технологических карт на облицовочные работы керамической плиткой»</w:t>
            </w:r>
          </w:p>
        </w:tc>
        <w:tc>
          <w:tcPr>
            <w:tcW w:w="993" w:type="dxa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73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Практическое занятие «Разработка </w:t>
            </w:r>
            <w:proofErr w:type="spellStart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инструкционно</w:t>
            </w:r>
            <w:proofErr w:type="spellEnd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-технологических карт для выполнения  мозаичных работ»</w:t>
            </w:r>
          </w:p>
        </w:tc>
        <w:tc>
          <w:tcPr>
            <w:tcW w:w="993" w:type="dxa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 w:val="restart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Тема 2.4.</w:t>
            </w:r>
          </w:p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Организация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труда</w:t>
            </w: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01-06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 xml:space="preserve"> 09-10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ПК 5.1-5.6</w:t>
            </w:r>
          </w:p>
        </w:tc>
      </w:tr>
      <w:tr w:rsidR="00A73534" w:rsidRPr="003036A5" w:rsidTr="00CC266A">
        <w:trPr>
          <w:trHeight w:val="165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1. Общие сведения об организации труда строителей - отделочников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150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2. Общие сведения об организации работы бригады строителей-отделочников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11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3. Техника безопасности при ведении строительных работ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108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165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</w:t>
            </w: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t>Составление схем рабочего места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150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«Составление карты технологического процесса»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11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Практическое занятие «Составление таблицы средств индивидуальной защиты и средств </w:t>
            </w:r>
            <w:proofErr w:type="spellStart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подмащивания</w:t>
            </w:r>
            <w:proofErr w:type="spellEnd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F35BE9" w:rsidRPr="003036A5" w:rsidTr="00CC266A">
        <w:trPr>
          <w:trHeight w:val="511"/>
        </w:trPr>
        <w:tc>
          <w:tcPr>
            <w:tcW w:w="12015" w:type="dxa"/>
            <w:gridSpan w:val="2"/>
          </w:tcPr>
          <w:p w:rsidR="00F35BE9" w:rsidRPr="003036A5" w:rsidRDefault="00F35BE9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Раздел 3. Нормативная  документация на отделочные работы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42" w:type="dxa"/>
            <w:shd w:val="clear" w:color="auto" w:fill="FFFFFF" w:themeFill="background1"/>
          </w:tcPr>
          <w:p w:rsidR="00F35BE9" w:rsidRPr="003036A5" w:rsidRDefault="00F35BE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 w:val="restart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Тема 3.1. Нормативные документы в строительстве Способы контроля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качества</w:t>
            </w: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01-06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09-10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1</w:t>
            </w:r>
            <w:proofErr w:type="gramEnd"/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.1-1.7,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ПК 2.1-2.7,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t>ПК 3.1-3.7,</w:t>
            </w:r>
          </w:p>
          <w:p w:rsidR="00A73534" w:rsidRPr="003036A5" w:rsidRDefault="00A73534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  <w:lang w:val="en-US"/>
              </w:rPr>
              <w:t>ПК 4.1-4.6,</w:t>
            </w:r>
          </w:p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Cs/>
                <w:color w:val="000000" w:themeColor="text1"/>
                <w:sz w:val="24"/>
                <w:szCs w:val="24"/>
              </w:rPr>
              <w:lastRenderedPageBreak/>
              <w:t>ПК 5.1-5.6</w:t>
            </w: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1. Техническая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документация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2. Строительные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нормативы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31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3. Контроль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качества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отделочных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n-US"/>
              </w:rPr>
              <w:t>работ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120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534" w:rsidRPr="003036A5" w:rsidTr="00CC266A">
        <w:trPr>
          <w:trHeight w:val="278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</w:t>
            </w:r>
            <w:r w:rsidRPr="003036A5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 xml:space="preserve"> «</w:t>
            </w: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Работа с ГОСТами, СНиПами и СП».</w:t>
            </w:r>
          </w:p>
        </w:tc>
        <w:tc>
          <w:tcPr>
            <w:tcW w:w="993" w:type="dxa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A73534" w:rsidRPr="003036A5" w:rsidTr="00CC266A">
        <w:trPr>
          <w:trHeight w:val="288"/>
        </w:trPr>
        <w:tc>
          <w:tcPr>
            <w:tcW w:w="2235" w:type="dxa"/>
            <w:vMerge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780" w:type="dxa"/>
          </w:tcPr>
          <w:p w:rsidR="00A73534" w:rsidRPr="003036A5" w:rsidRDefault="00A73534" w:rsidP="00CC266A">
            <w:pPr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Практическое занятие «Разработка таблиц пооперационного качества строительных отделочных работ».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73534" w:rsidRPr="003036A5" w:rsidRDefault="00A34C69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A73534" w:rsidRPr="003036A5" w:rsidRDefault="00A73534" w:rsidP="00CC266A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F35BE9" w:rsidRPr="003036A5" w:rsidTr="00CC266A">
        <w:trPr>
          <w:trHeight w:val="231"/>
        </w:trPr>
        <w:tc>
          <w:tcPr>
            <w:tcW w:w="12015" w:type="dxa"/>
            <w:gridSpan w:val="2"/>
          </w:tcPr>
          <w:p w:rsidR="00F35BE9" w:rsidRPr="003036A5" w:rsidRDefault="00F35BE9" w:rsidP="00CC266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F35BE9" w:rsidP="00CC266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FFFFFF" w:themeFill="background1"/>
          </w:tcPr>
          <w:p w:rsidR="00F35BE9" w:rsidRPr="003036A5" w:rsidRDefault="00F35BE9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  <w:tr w:rsidR="00F35BE9" w:rsidRPr="003036A5" w:rsidTr="00CC266A">
        <w:trPr>
          <w:trHeight w:val="231"/>
        </w:trPr>
        <w:tc>
          <w:tcPr>
            <w:tcW w:w="12015" w:type="dxa"/>
            <w:gridSpan w:val="2"/>
          </w:tcPr>
          <w:p w:rsidR="00F35BE9" w:rsidRPr="003036A5" w:rsidRDefault="00F35BE9" w:rsidP="00CC266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35BE9" w:rsidRPr="003036A5" w:rsidRDefault="00A34C69" w:rsidP="00A7353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i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842" w:type="dxa"/>
            <w:shd w:val="clear" w:color="auto" w:fill="FFFFFF" w:themeFill="background1"/>
          </w:tcPr>
          <w:p w:rsidR="00F35BE9" w:rsidRPr="003036A5" w:rsidRDefault="00F35BE9" w:rsidP="00CC26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F35BE9" w:rsidRPr="003036A5" w:rsidRDefault="00F35BE9" w:rsidP="00F35BE9">
      <w:pPr>
        <w:spacing w:after="0" w:line="360" w:lineRule="auto"/>
        <w:rPr>
          <w:rFonts w:ascii="Arial" w:eastAsia="Times New Roman" w:hAnsi="Arial" w:cs="Arial"/>
          <w:sz w:val="24"/>
          <w:szCs w:val="24"/>
        </w:rPr>
        <w:sectPr w:rsidR="00F35BE9" w:rsidRPr="003036A5" w:rsidSect="00CC266A">
          <w:pgSz w:w="16838" w:h="11906" w:orient="landscape"/>
          <w:pgMar w:top="1134" w:right="1701" w:bottom="1134" w:left="567" w:header="709" w:footer="709" w:gutter="0"/>
          <w:cols w:space="720"/>
          <w:docGrid w:linePitch="326"/>
        </w:sectPr>
      </w:pPr>
    </w:p>
    <w:p w:rsidR="00F35BE9" w:rsidRPr="003036A5" w:rsidRDefault="00F35BE9" w:rsidP="00F35BE9">
      <w:pPr>
        <w:keepNext/>
        <w:keepLines/>
        <w:spacing w:before="480" w:after="100" w:line="240" w:lineRule="auto"/>
        <w:ind w:left="720"/>
        <w:outlineLvl w:val="0"/>
        <w:rPr>
          <w:rFonts w:ascii="Arial" w:eastAsiaTheme="majorEastAsia" w:hAnsi="Arial" w:cs="Arial"/>
          <w:b/>
          <w:bCs/>
          <w:color w:val="000000"/>
          <w:sz w:val="24"/>
          <w:szCs w:val="24"/>
        </w:rPr>
      </w:pPr>
      <w:r w:rsidRPr="003036A5">
        <w:rPr>
          <w:rFonts w:ascii="Arial" w:eastAsiaTheme="majorEastAsia" w:hAnsi="Arial" w:cs="Arial"/>
          <w:b/>
          <w:bCs/>
          <w:color w:val="000000"/>
          <w:sz w:val="24"/>
          <w:szCs w:val="24"/>
        </w:rPr>
        <w:lastRenderedPageBreak/>
        <w:t>3. УСЛОВИЯ РЕАЛИЗАЦИИ ПРОГРАММЫ УЧЕБНОЙ ДИСЦИПЛИНЫ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35BE9" w:rsidRPr="003036A5" w:rsidRDefault="00F35BE9" w:rsidP="00F35BE9">
      <w:pPr>
        <w:suppressAutoHyphens/>
        <w:spacing w:after="10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3036A5">
        <w:rPr>
          <w:rFonts w:ascii="Arial" w:eastAsia="Times New Roman" w:hAnsi="Arial" w:cs="Arial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35BE9" w:rsidRPr="003036A5" w:rsidRDefault="00F35BE9" w:rsidP="00F35BE9">
      <w:pPr>
        <w:spacing w:after="0"/>
        <w:ind w:firstLine="709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b/>
          <w:bCs/>
          <w:sz w:val="24"/>
          <w:szCs w:val="24"/>
        </w:rPr>
        <w:t>кабинет «Ос</w:t>
      </w:r>
      <w:r w:rsidRPr="003036A5">
        <w:rPr>
          <w:rFonts w:ascii="Arial" w:eastAsia="Times New Roman" w:hAnsi="Arial" w:cs="Arial"/>
          <w:b/>
          <w:sz w:val="24"/>
          <w:szCs w:val="24"/>
        </w:rPr>
        <w:t>нов технологии отделочных строительных работ и декоративно-художественных работ</w:t>
      </w:r>
      <w:r w:rsidRPr="003036A5">
        <w:rPr>
          <w:rFonts w:ascii="Arial" w:eastAsia="Times New Roman" w:hAnsi="Arial" w:cs="Arial"/>
          <w:b/>
          <w:bCs/>
          <w:sz w:val="24"/>
          <w:szCs w:val="24"/>
        </w:rPr>
        <w:t>»</w:t>
      </w:r>
      <w:r w:rsidRPr="003036A5">
        <w:rPr>
          <w:rFonts w:ascii="Arial" w:eastAsia="Times New Roman" w:hAnsi="Arial" w:cs="Arial"/>
          <w:sz w:val="24"/>
          <w:szCs w:val="24"/>
        </w:rPr>
        <w:t xml:space="preserve">, </w:t>
      </w:r>
    </w:p>
    <w:p w:rsidR="00F35BE9" w:rsidRPr="003036A5" w:rsidRDefault="00F35BE9" w:rsidP="00F35BE9">
      <w:pPr>
        <w:spacing w:after="0"/>
        <w:rPr>
          <w:rFonts w:ascii="Arial" w:eastAsia="Times New Roman" w:hAnsi="Arial" w:cs="Arial"/>
          <w:sz w:val="24"/>
          <w:szCs w:val="24"/>
        </w:rPr>
      </w:pPr>
      <w:proofErr w:type="gramStart"/>
      <w:r w:rsidRPr="003036A5">
        <w:rPr>
          <w:rFonts w:ascii="Arial" w:eastAsia="Times New Roman" w:hAnsi="Arial" w:cs="Arial"/>
          <w:sz w:val="24"/>
          <w:szCs w:val="24"/>
        </w:rPr>
        <w:t>оснащенный</w:t>
      </w:r>
      <w:proofErr w:type="gramEnd"/>
      <w:r w:rsidRPr="003036A5">
        <w:rPr>
          <w:rFonts w:ascii="Arial" w:eastAsia="Times New Roman" w:hAnsi="Arial" w:cs="Arial"/>
          <w:sz w:val="24"/>
          <w:szCs w:val="24"/>
        </w:rPr>
        <w:t xml:space="preserve"> о</w:t>
      </w:r>
      <w:r w:rsidRPr="003036A5">
        <w:rPr>
          <w:rFonts w:ascii="Arial" w:eastAsia="Times New Roman" w:hAnsi="Arial" w:cs="Arial"/>
          <w:bCs/>
          <w:sz w:val="24"/>
          <w:szCs w:val="24"/>
        </w:rPr>
        <w:t>борудованием: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рабочее место преподавателя;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ученические столы и стулья;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маркерная доска;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учебная, справочная и нормативная литература;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образцы строительных материалов и изделий;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стенд «Квалификационные характеристики»;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стенд «Современные материалы и технологии»;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 xml:space="preserve">стенд «Инструменты. Приспособления»; 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ручные инструменты, приспособления для отделочных строительных работ;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3036A5">
        <w:rPr>
          <w:rFonts w:ascii="Arial" w:eastAsia="Times New Roman" w:hAnsi="Arial" w:cs="Arial"/>
          <w:sz w:val="24"/>
          <w:szCs w:val="24"/>
        </w:rPr>
        <w:t>оснащенный</w:t>
      </w:r>
      <w:proofErr w:type="gramEnd"/>
      <w:r w:rsidRPr="003036A5">
        <w:rPr>
          <w:rFonts w:ascii="Arial" w:eastAsia="Times New Roman" w:hAnsi="Arial" w:cs="Arial"/>
          <w:sz w:val="24"/>
          <w:szCs w:val="24"/>
        </w:rPr>
        <w:t xml:space="preserve"> т</w:t>
      </w:r>
      <w:r w:rsidRPr="003036A5">
        <w:rPr>
          <w:rFonts w:ascii="Arial" w:eastAsia="Times New Roman" w:hAnsi="Arial" w:cs="Arial"/>
          <w:bCs/>
          <w:sz w:val="24"/>
          <w:szCs w:val="24"/>
        </w:rPr>
        <w:t xml:space="preserve">ехническими средствами обучения: 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персональный компьютер с лицензионным программным обеспечением;</w:t>
      </w:r>
    </w:p>
    <w:p w:rsidR="00F35BE9" w:rsidRPr="003036A5" w:rsidRDefault="00F35BE9" w:rsidP="00F35BE9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gramStart"/>
      <w:r w:rsidRPr="003036A5">
        <w:rPr>
          <w:rFonts w:ascii="Arial" w:eastAsia="Times New Roman" w:hAnsi="Arial" w:cs="Arial"/>
          <w:sz w:val="24"/>
          <w:szCs w:val="24"/>
          <w:lang w:val="en-US"/>
        </w:rPr>
        <w:t>мультимедийный</w:t>
      </w:r>
      <w:proofErr w:type="gramEnd"/>
      <w:r w:rsidR="006D0693" w:rsidRPr="003036A5">
        <w:rPr>
          <w:rFonts w:ascii="Arial" w:eastAsia="Times New Roman" w:hAnsi="Arial" w:cs="Arial"/>
          <w:sz w:val="24"/>
          <w:szCs w:val="24"/>
        </w:rPr>
        <w:t xml:space="preserve"> </w:t>
      </w:r>
      <w:r w:rsidRPr="003036A5">
        <w:rPr>
          <w:rFonts w:ascii="Arial" w:eastAsia="Times New Roman" w:hAnsi="Arial" w:cs="Arial"/>
          <w:sz w:val="24"/>
          <w:szCs w:val="24"/>
          <w:lang w:val="en-US"/>
        </w:rPr>
        <w:t>проектор.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:rsidR="00F35BE9" w:rsidRPr="003036A5" w:rsidRDefault="00F35BE9" w:rsidP="00F35BE9">
      <w:pPr>
        <w:numPr>
          <w:ilvl w:val="1"/>
          <w:numId w:val="1"/>
        </w:numPr>
        <w:spacing w:after="0" w:line="240" w:lineRule="auto"/>
        <w:ind w:left="1418" w:hanging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036A5">
        <w:rPr>
          <w:rFonts w:ascii="Arial" w:eastAsia="Times New Roman" w:hAnsi="Arial" w:cs="Arial"/>
          <w:b/>
          <w:bCs/>
          <w:sz w:val="24"/>
          <w:szCs w:val="24"/>
          <w:lang w:val="en-US"/>
        </w:rPr>
        <w:t>Информационное</w:t>
      </w:r>
      <w:r w:rsidR="006D0693" w:rsidRPr="003036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036A5">
        <w:rPr>
          <w:rFonts w:ascii="Arial" w:eastAsia="Times New Roman" w:hAnsi="Arial" w:cs="Arial"/>
          <w:b/>
          <w:bCs/>
          <w:sz w:val="24"/>
          <w:szCs w:val="24"/>
          <w:lang w:val="en-US"/>
        </w:rPr>
        <w:t>обеспечение</w:t>
      </w:r>
      <w:r w:rsidR="006D0693" w:rsidRPr="003036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036A5">
        <w:rPr>
          <w:rFonts w:ascii="Arial" w:eastAsia="Times New Roman" w:hAnsi="Arial" w:cs="Arial"/>
          <w:b/>
          <w:bCs/>
          <w:sz w:val="24"/>
          <w:szCs w:val="24"/>
          <w:lang w:val="en-US"/>
        </w:rPr>
        <w:t>реализации</w:t>
      </w:r>
      <w:r w:rsidR="006D0693" w:rsidRPr="003036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036A5">
        <w:rPr>
          <w:rFonts w:ascii="Arial" w:eastAsia="Times New Roman" w:hAnsi="Arial" w:cs="Arial"/>
          <w:b/>
          <w:bCs/>
          <w:sz w:val="24"/>
          <w:szCs w:val="24"/>
          <w:lang w:val="en-US"/>
        </w:rPr>
        <w:t>программы</w:t>
      </w:r>
    </w:p>
    <w:p w:rsidR="00F35BE9" w:rsidRPr="003036A5" w:rsidRDefault="00F35BE9" w:rsidP="00F35BE9">
      <w:pPr>
        <w:suppressAutoHyphens/>
        <w:spacing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bCs/>
          <w:sz w:val="24"/>
          <w:szCs w:val="24"/>
        </w:rPr>
        <w:t>Для реализации программы библиотечный фонд образовательной организации  имеет  п</w:t>
      </w:r>
      <w:r w:rsidRPr="003036A5">
        <w:rPr>
          <w:rFonts w:ascii="Arial" w:eastAsia="Times New Roman" w:hAnsi="Arial" w:cs="Arial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3036A5">
        <w:rPr>
          <w:rFonts w:ascii="Arial" w:eastAsia="Times New Roman" w:hAnsi="Arial" w:cs="Arial"/>
          <w:sz w:val="24"/>
          <w:szCs w:val="24"/>
        </w:rPr>
        <w:t>рекомендуемых</w:t>
      </w:r>
      <w:proofErr w:type="gramEnd"/>
      <w:r w:rsidRPr="003036A5">
        <w:rPr>
          <w:rFonts w:ascii="Arial" w:eastAsia="Times New Roman" w:hAnsi="Arial" w:cs="Arial"/>
          <w:sz w:val="24"/>
          <w:szCs w:val="24"/>
        </w:rPr>
        <w:t xml:space="preserve"> для использования в образовательном процессе.</w:t>
      </w:r>
    </w:p>
    <w:p w:rsidR="00F35BE9" w:rsidRPr="003036A5" w:rsidRDefault="00F35BE9" w:rsidP="00F35BE9">
      <w:pPr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036A5">
        <w:rPr>
          <w:rFonts w:ascii="Arial" w:eastAsia="Times New Roman" w:hAnsi="Arial" w:cs="Arial"/>
          <w:b/>
          <w:bCs/>
          <w:sz w:val="24"/>
          <w:szCs w:val="24"/>
          <w:lang w:val="en-US"/>
        </w:rPr>
        <w:t>Печатные</w:t>
      </w:r>
      <w:r w:rsidR="007B1ECD" w:rsidRPr="003036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036A5">
        <w:rPr>
          <w:rFonts w:ascii="Arial" w:eastAsia="Times New Roman" w:hAnsi="Arial" w:cs="Arial"/>
          <w:b/>
          <w:bCs/>
          <w:sz w:val="24"/>
          <w:szCs w:val="24"/>
          <w:lang w:val="en-US"/>
        </w:rPr>
        <w:t>издания</w:t>
      </w:r>
    </w:p>
    <w:p w:rsidR="00F35BE9" w:rsidRPr="003036A5" w:rsidRDefault="00F35BE9" w:rsidP="00F35BE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3036A5">
        <w:rPr>
          <w:rFonts w:ascii="Arial" w:eastAsia="Times New Roman" w:hAnsi="Arial" w:cs="Arial"/>
          <w:color w:val="000000"/>
          <w:sz w:val="24"/>
          <w:szCs w:val="24"/>
        </w:rPr>
        <w:t>1.СНиП 3.04.01-87 Изоляционные и отделочные покрытия</w:t>
      </w:r>
    </w:p>
    <w:p w:rsidR="00F35BE9" w:rsidRPr="003036A5" w:rsidRDefault="00F35BE9" w:rsidP="00F35BE9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3036A5">
        <w:rPr>
          <w:rFonts w:ascii="Arial" w:eastAsia="Times New Roman" w:hAnsi="Arial" w:cs="Arial"/>
          <w:color w:val="000000"/>
          <w:sz w:val="24"/>
          <w:szCs w:val="24"/>
        </w:rPr>
        <w:t>2.СП 48.13330.2011 Организация строительства.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3036A5">
        <w:rPr>
          <w:rFonts w:ascii="Arial" w:eastAsia="Times New Roman" w:hAnsi="Arial" w:cs="Arial"/>
          <w:bCs/>
          <w:sz w:val="24"/>
          <w:szCs w:val="24"/>
        </w:rPr>
        <w:t>3.Петрова И.В. Общая технология отделочных строительных работ. Учебное пособие для начального профессионального образования / И.В. Петрова.- М.: Издательский центр «Академия», 2015. — 192 с.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bCs/>
          <w:sz w:val="24"/>
          <w:szCs w:val="24"/>
        </w:rPr>
        <w:t>4.СНиП III-4</w:t>
      </w:r>
      <w:r w:rsidRPr="003036A5">
        <w:rPr>
          <w:rFonts w:ascii="Arial" w:eastAsia="Times New Roman" w:hAnsi="Arial" w:cs="Arial"/>
          <w:sz w:val="24"/>
          <w:szCs w:val="24"/>
        </w:rPr>
        <w:t>-80. Техника безопасности в строительстве.</w:t>
      </w:r>
    </w:p>
    <w:p w:rsidR="00F35BE9" w:rsidRPr="003036A5" w:rsidRDefault="00F35BE9" w:rsidP="00F35B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>5.СП 12-135-2003 Безопасность труда в строительстве. Отраслевые типовые инструкции по охране труда.</w:t>
      </w:r>
    </w:p>
    <w:p w:rsidR="00F35BE9" w:rsidRPr="003036A5" w:rsidRDefault="00F35BE9" w:rsidP="00F35B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036A5">
        <w:rPr>
          <w:rFonts w:ascii="Arial" w:eastAsia="Times New Roman" w:hAnsi="Arial" w:cs="Arial"/>
          <w:sz w:val="24"/>
          <w:szCs w:val="24"/>
        </w:rPr>
        <w:t xml:space="preserve">6."Об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работы". Приказ Министерства здравоохранения и социального развития РФ от 6 апреля 2007 г. </w:t>
      </w:r>
      <w:r w:rsidRPr="003036A5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3036A5">
        <w:rPr>
          <w:rFonts w:ascii="Arial" w:eastAsia="Times New Roman" w:hAnsi="Arial" w:cs="Arial"/>
          <w:sz w:val="24"/>
          <w:szCs w:val="24"/>
        </w:rPr>
        <w:t xml:space="preserve"> 243 (в ред. Приказов Минздрав</w:t>
      </w:r>
      <w:r w:rsidR="007B1ECD" w:rsidRPr="003036A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3036A5">
        <w:rPr>
          <w:rFonts w:ascii="Arial" w:eastAsia="Times New Roman" w:hAnsi="Arial" w:cs="Arial"/>
          <w:sz w:val="24"/>
          <w:szCs w:val="24"/>
        </w:rPr>
        <w:t>соцразвития</w:t>
      </w:r>
      <w:proofErr w:type="spellEnd"/>
      <w:r w:rsidRPr="003036A5">
        <w:rPr>
          <w:rFonts w:ascii="Arial" w:eastAsia="Times New Roman" w:hAnsi="Arial" w:cs="Arial"/>
          <w:sz w:val="24"/>
          <w:szCs w:val="24"/>
        </w:rPr>
        <w:t xml:space="preserve"> РФ от 28.11.2008 </w:t>
      </w:r>
      <w:r w:rsidRPr="003036A5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3036A5">
        <w:rPr>
          <w:rFonts w:ascii="Arial" w:eastAsia="Times New Roman" w:hAnsi="Arial" w:cs="Arial"/>
          <w:sz w:val="24"/>
          <w:szCs w:val="24"/>
        </w:rPr>
        <w:t xml:space="preserve"> 679, от 03.04.2009 </w:t>
      </w:r>
      <w:r w:rsidRPr="003036A5"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3036A5">
        <w:rPr>
          <w:rFonts w:ascii="Arial" w:eastAsia="Times New Roman" w:hAnsi="Arial" w:cs="Arial"/>
          <w:sz w:val="24"/>
          <w:szCs w:val="24"/>
        </w:rPr>
        <w:t xml:space="preserve"> 233)</w:t>
      </w:r>
    </w:p>
    <w:p w:rsidR="00F35BE9" w:rsidRPr="003036A5" w:rsidRDefault="00F35BE9" w:rsidP="00F35BE9">
      <w:pPr>
        <w:suppressAutoHyphens/>
        <w:spacing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3036A5">
        <w:rPr>
          <w:rFonts w:ascii="Arial" w:eastAsia="Times New Roman" w:hAnsi="Arial" w:cs="Arial"/>
          <w:bCs/>
          <w:sz w:val="24"/>
          <w:szCs w:val="24"/>
        </w:rPr>
        <w:t>7.Черноус Г. Г. Технология штукатурных работ: учебник для нач. проф. образования / Г. Г. Черноус. — 2-е изд., стер. — М.</w:t>
      </w:r>
      <w:proofErr w:type="gramStart"/>
      <w:r w:rsidRPr="003036A5">
        <w:rPr>
          <w:rFonts w:ascii="Arial" w:eastAsia="Times New Roman" w:hAnsi="Arial" w:cs="Arial"/>
          <w:bCs/>
          <w:sz w:val="24"/>
          <w:szCs w:val="24"/>
        </w:rPr>
        <w:t xml:space="preserve"> :</w:t>
      </w:r>
      <w:proofErr w:type="gramEnd"/>
      <w:r w:rsidRPr="003036A5">
        <w:rPr>
          <w:rFonts w:ascii="Arial" w:eastAsia="Times New Roman" w:hAnsi="Arial" w:cs="Arial"/>
          <w:bCs/>
          <w:sz w:val="24"/>
          <w:szCs w:val="24"/>
        </w:rPr>
        <w:t xml:space="preserve"> Издательский центр «Академия», 2013. — 240 с.</w:t>
      </w:r>
    </w:p>
    <w:p w:rsidR="00F35BE9" w:rsidRPr="003036A5" w:rsidRDefault="00F35BE9" w:rsidP="00F35BE9">
      <w:pPr>
        <w:suppressAutoHyphens/>
        <w:spacing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3036A5">
        <w:rPr>
          <w:rFonts w:ascii="Arial" w:eastAsia="Times New Roman" w:hAnsi="Arial" w:cs="Arial"/>
          <w:b/>
          <w:sz w:val="24"/>
          <w:szCs w:val="24"/>
        </w:rPr>
        <w:t>Интернет-источники</w:t>
      </w:r>
      <w:proofErr w:type="gramEnd"/>
      <w:r w:rsidRPr="003036A5">
        <w:rPr>
          <w:rFonts w:ascii="Arial" w:eastAsia="Times New Roman" w:hAnsi="Arial" w:cs="Arial"/>
          <w:b/>
          <w:sz w:val="24"/>
          <w:szCs w:val="24"/>
        </w:rPr>
        <w:t>:</w:t>
      </w:r>
    </w:p>
    <w:p w:rsidR="00F35BE9" w:rsidRPr="003036A5" w:rsidRDefault="00D10668" w:rsidP="00F35BE9">
      <w:pPr>
        <w:pStyle w:val="a6"/>
        <w:rPr>
          <w:rFonts w:ascii="Arial" w:hAnsi="Arial" w:cs="Arial"/>
          <w:sz w:val="24"/>
          <w:szCs w:val="24"/>
        </w:rPr>
      </w:pPr>
      <w:hyperlink r:id="rId11" w:history="1">
        <w:r w:rsidR="00F35BE9" w:rsidRPr="003036A5">
          <w:rPr>
            <w:rStyle w:val="a8"/>
            <w:rFonts w:ascii="Arial" w:eastAsia="Times New Roman" w:hAnsi="Arial" w:cs="Arial"/>
            <w:sz w:val="24"/>
            <w:szCs w:val="24"/>
          </w:rPr>
          <w:t>https://ru.wikipedia.org/wiki</w:t>
        </w:r>
      </w:hyperlink>
      <w:r w:rsidR="00F35BE9" w:rsidRPr="003036A5">
        <w:rPr>
          <w:rFonts w:ascii="Arial" w:hAnsi="Arial" w:cs="Arial"/>
          <w:sz w:val="24"/>
          <w:szCs w:val="24"/>
        </w:rPr>
        <w:t>;</w:t>
      </w:r>
    </w:p>
    <w:p w:rsidR="00F35BE9" w:rsidRPr="003036A5" w:rsidRDefault="00D10668" w:rsidP="00F35BE9">
      <w:pPr>
        <w:pStyle w:val="a6"/>
        <w:rPr>
          <w:rFonts w:ascii="Arial" w:hAnsi="Arial" w:cs="Arial"/>
          <w:sz w:val="24"/>
          <w:szCs w:val="24"/>
        </w:rPr>
      </w:pPr>
      <w:hyperlink r:id="rId12" w:history="1">
        <w:r w:rsidR="00F35BE9" w:rsidRPr="003036A5">
          <w:rPr>
            <w:rStyle w:val="a8"/>
            <w:rFonts w:ascii="Arial" w:eastAsia="Times New Roman" w:hAnsi="Arial" w:cs="Arial"/>
            <w:sz w:val="24"/>
            <w:szCs w:val="24"/>
          </w:rPr>
          <w:t>http://mgsu.ru/universityabout</w:t>
        </w:r>
      </w:hyperlink>
      <w:r w:rsidR="00F35BE9" w:rsidRPr="003036A5">
        <w:rPr>
          <w:rFonts w:ascii="Arial" w:hAnsi="Arial" w:cs="Arial"/>
          <w:sz w:val="24"/>
          <w:szCs w:val="24"/>
        </w:rPr>
        <w:t>;</w:t>
      </w:r>
    </w:p>
    <w:p w:rsidR="00F35BE9" w:rsidRPr="003036A5" w:rsidRDefault="00D10668" w:rsidP="00F35BE9">
      <w:pPr>
        <w:pStyle w:val="a6"/>
        <w:rPr>
          <w:rFonts w:ascii="Arial" w:hAnsi="Arial" w:cs="Arial"/>
          <w:sz w:val="24"/>
          <w:szCs w:val="24"/>
        </w:rPr>
      </w:pPr>
      <w:hyperlink r:id="rId13" w:history="1">
        <w:r w:rsidR="00F35BE9" w:rsidRPr="003036A5">
          <w:rPr>
            <w:rStyle w:val="a8"/>
            <w:rFonts w:ascii="Arial" w:eastAsia="Times New Roman" w:hAnsi="Arial" w:cs="Arial"/>
            <w:sz w:val="24"/>
            <w:szCs w:val="24"/>
          </w:rPr>
          <w:t>https://plus.google.com/communities</w:t>
        </w:r>
      </w:hyperlink>
      <w:r w:rsidR="00F35BE9" w:rsidRPr="003036A5">
        <w:rPr>
          <w:rFonts w:ascii="Arial" w:hAnsi="Arial" w:cs="Arial"/>
          <w:sz w:val="24"/>
          <w:szCs w:val="24"/>
        </w:rPr>
        <w:t>;</w:t>
      </w:r>
    </w:p>
    <w:p w:rsidR="00F35BE9" w:rsidRPr="003036A5" w:rsidRDefault="00D10668" w:rsidP="00F35BE9">
      <w:pPr>
        <w:pStyle w:val="a6"/>
        <w:rPr>
          <w:rFonts w:ascii="Arial" w:hAnsi="Arial" w:cs="Arial"/>
          <w:sz w:val="24"/>
          <w:szCs w:val="24"/>
        </w:rPr>
      </w:pPr>
      <w:hyperlink r:id="rId14" w:history="1">
        <w:r w:rsidR="00F35BE9" w:rsidRPr="003036A5">
          <w:rPr>
            <w:rStyle w:val="a8"/>
            <w:rFonts w:ascii="Arial" w:hAnsi="Arial" w:cs="Arial"/>
            <w:sz w:val="24"/>
            <w:szCs w:val="24"/>
          </w:rPr>
          <w:t>http://www.facade-project.ru</w:t>
        </w:r>
      </w:hyperlink>
      <w:r w:rsidR="00F35BE9" w:rsidRPr="003036A5">
        <w:rPr>
          <w:rFonts w:ascii="Arial" w:hAnsi="Arial" w:cs="Arial"/>
          <w:sz w:val="24"/>
          <w:szCs w:val="24"/>
        </w:rPr>
        <w:t>;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F35BE9" w:rsidRPr="003036A5" w:rsidRDefault="00F35BE9" w:rsidP="00F35BE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i/>
          <w:caps/>
          <w:sz w:val="24"/>
          <w:szCs w:val="24"/>
        </w:rPr>
      </w:pPr>
      <w:r w:rsidRPr="003036A5">
        <w:rPr>
          <w:rFonts w:ascii="Arial" w:eastAsia="Times New Roman" w:hAnsi="Arial" w:cs="Arial"/>
          <w:b/>
          <w:i/>
          <w:caps/>
          <w:sz w:val="24"/>
          <w:szCs w:val="24"/>
        </w:rPr>
        <w:t>Контроль и оценка результатов освоения УЧЕБНОЙ ДИСЦИПЛИНЫ</w:t>
      </w:r>
    </w:p>
    <w:p w:rsidR="00F35BE9" w:rsidRPr="003036A5" w:rsidRDefault="00F35BE9" w:rsidP="00F35BE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088"/>
        <w:gridCol w:w="2659"/>
      </w:tblGrid>
      <w:tr w:rsidR="00F35BE9" w:rsidRPr="003036A5" w:rsidTr="00BA5140">
        <w:tc>
          <w:tcPr>
            <w:tcW w:w="1998" w:type="pct"/>
          </w:tcPr>
          <w:p w:rsidR="00F35BE9" w:rsidRPr="003036A5" w:rsidRDefault="00F35BE9" w:rsidP="007B1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  <w:t>Результаты</w:t>
            </w:r>
            <w:r w:rsidR="007B1ECD"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  <w:t>обучения</w:t>
            </w:r>
          </w:p>
        </w:tc>
        <w:tc>
          <w:tcPr>
            <w:tcW w:w="1613" w:type="pct"/>
          </w:tcPr>
          <w:p w:rsidR="00F35BE9" w:rsidRPr="003036A5" w:rsidRDefault="00F35BE9" w:rsidP="007B1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  <w:t>Критерии</w:t>
            </w:r>
            <w:r w:rsidR="007B1ECD"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  <w:t>оценки</w:t>
            </w:r>
          </w:p>
        </w:tc>
        <w:tc>
          <w:tcPr>
            <w:tcW w:w="1389" w:type="pct"/>
          </w:tcPr>
          <w:p w:rsidR="00F35BE9" w:rsidRPr="003036A5" w:rsidRDefault="00F35BE9" w:rsidP="007B1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</w:pPr>
            <w:r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  <w:t>Методы</w:t>
            </w:r>
            <w:r w:rsidR="007B1ECD"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val="en-US"/>
              </w:rPr>
              <w:t>оценки</w:t>
            </w:r>
          </w:p>
        </w:tc>
      </w:tr>
      <w:tr w:rsidR="00F35BE9" w:rsidRPr="003036A5" w:rsidTr="00BA5140">
        <w:trPr>
          <w:trHeight w:val="8385"/>
        </w:trPr>
        <w:tc>
          <w:tcPr>
            <w:tcW w:w="1998" w:type="pct"/>
          </w:tcPr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классификацию зданий и сооружений;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элементы зданий;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строительные работы и процессы;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квалификацию строительных рабочих;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основные сведения по организации труда рабочих;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классификацию оборудования для отделочных работ;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виды отделочных работ и последовательность их выполнения;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8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нормативную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документацию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на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отделочные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работы</w:t>
            </w:r>
          </w:p>
          <w:p w:rsidR="00F35BE9" w:rsidRPr="003036A5" w:rsidRDefault="00F35BE9" w:rsidP="00BA5140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1613" w:type="pct"/>
            <w:vAlign w:val="center"/>
          </w:tcPr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Представление о классификации зданий, сооружений и их элементов;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представление о видах строительных работ и их процессах;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представление о квалификации строительных рабочих, сведениях по организации их труда;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представление о классификации оборудования для отделочных работ;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перечисление видов отделочных работ и последовательности их выполнения;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перечисление нормативной документации на отделочные работы</w:t>
            </w:r>
          </w:p>
        </w:tc>
        <w:tc>
          <w:tcPr>
            <w:tcW w:w="1389" w:type="pct"/>
            <w:vAlign w:val="center"/>
          </w:tcPr>
          <w:p w:rsidR="00F35BE9" w:rsidRPr="003036A5" w:rsidRDefault="00F35BE9" w:rsidP="00BA514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Тестирование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Оценка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за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устный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опрос</w:t>
            </w: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35BE9" w:rsidRPr="003036A5" w:rsidRDefault="00F35BE9" w:rsidP="00BA5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35BE9" w:rsidRPr="003036A5" w:rsidTr="00F305DA">
        <w:trPr>
          <w:trHeight w:val="2825"/>
        </w:trPr>
        <w:tc>
          <w:tcPr>
            <w:tcW w:w="1998" w:type="pct"/>
          </w:tcPr>
          <w:p w:rsidR="00F35BE9" w:rsidRPr="003036A5" w:rsidRDefault="00F35BE9" w:rsidP="00BA5140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b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F35BE9" w:rsidRPr="003036A5" w:rsidRDefault="00F35BE9" w:rsidP="00BA5140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42" w:hanging="142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составлять технологическую последовательность выполнения отделочных работ; </w:t>
            </w:r>
          </w:p>
          <w:p w:rsidR="00F35BE9" w:rsidRPr="003036A5" w:rsidRDefault="00F35BE9" w:rsidP="00BA5140">
            <w:pPr>
              <w:numPr>
                <w:ilvl w:val="0"/>
                <w:numId w:val="2"/>
              </w:numPr>
              <w:spacing w:after="0" w:line="240" w:lineRule="auto"/>
              <w:ind w:left="142" w:hanging="142"/>
              <w:contextualSpacing/>
              <w:rPr>
                <w:rFonts w:ascii="Arial" w:eastAsia="Times New Roman" w:hAnsi="Arial" w:cs="Arial"/>
                <w:bCs/>
                <w:i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читать инструкционные карты и карты трудовых процессов</w:t>
            </w:r>
          </w:p>
        </w:tc>
        <w:tc>
          <w:tcPr>
            <w:tcW w:w="1613" w:type="pct"/>
            <w:vAlign w:val="center"/>
          </w:tcPr>
          <w:p w:rsidR="003036A5" w:rsidRDefault="00F35BE9" w:rsidP="00BA5140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Составление последовательности приемов и технологических операций выполнения отделочных работ в соответствии с нормативно-технологической документацией, на уровне применения в профессиональной деятельности при </w:t>
            </w:r>
            <w:r w:rsidRPr="0030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выполнении отделочных </w:t>
            </w:r>
            <w:r w:rsidR="00F305DA" w:rsidRPr="0030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строительных работ;</w:t>
            </w:r>
          </w:p>
          <w:p w:rsidR="00F35BE9" w:rsidRPr="003036A5" w:rsidRDefault="00F35BE9" w:rsidP="00BA5140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чтение инструкционных карт, карт трудовых процессов и применение в профессиональной деятельности при выполнении отделочных строительных работ</w:t>
            </w:r>
          </w:p>
        </w:tc>
        <w:tc>
          <w:tcPr>
            <w:tcW w:w="1389" w:type="pct"/>
            <w:vAlign w:val="center"/>
          </w:tcPr>
          <w:p w:rsidR="00F35BE9" w:rsidRPr="003036A5" w:rsidRDefault="00F35BE9" w:rsidP="00BA514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35BE9" w:rsidRPr="003036A5" w:rsidRDefault="00F35BE9" w:rsidP="00BA514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Оценка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результатов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выполнения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практических</w:t>
            </w:r>
            <w:r w:rsidR="00BA5140" w:rsidRPr="003036A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36A5">
              <w:rPr>
                <w:rFonts w:ascii="Arial" w:eastAsia="Times New Roman" w:hAnsi="Arial" w:cs="Arial"/>
                <w:sz w:val="24"/>
                <w:szCs w:val="24"/>
              </w:rPr>
              <w:t>занятий</w:t>
            </w:r>
          </w:p>
          <w:p w:rsidR="00F35BE9" w:rsidRPr="003036A5" w:rsidRDefault="00F35BE9" w:rsidP="00BA5140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F35BE9" w:rsidRPr="003036A5" w:rsidRDefault="00F35BE9" w:rsidP="00BA5140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:rsidR="00F35BE9" w:rsidRPr="003036A5" w:rsidRDefault="00F35BE9" w:rsidP="00F35BE9">
      <w:pPr>
        <w:rPr>
          <w:rFonts w:ascii="Arial" w:hAnsi="Arial" w:cs="Arial"/>
          <w:sz w:val="24"/>
          <w:szCs w:val="24"/>
        </w:rPr>
      </w:pPr>
    </w:p>
    <w:p w:rsidR="006557C9" w:rsidRPr="003036A5" w:rsidRDefault="006557C9">
      <w:pPr>
        <w:rPr>
          <w:rFonts w:ascii="Arial" w:hAnsi="Arial" w:cs="Arial"/>
          <w:sz w:val="24"/>
          <w:szCs w:val="24"/>
        </w:rPr>
      </w:pPr>
    </w:p>
    <w:sectPr w:rsidR="006557C9" w:rsidRPr="003036A5" w:rsidSect="00CC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668" w:rsidRDefault="00D10668" w:rsidP="00DF2215">
      <w:pPr>
        <w:spacing w:after="0" w:line="240" w:lineRule="auto"/>
      </w:pPr>
      <w:r>
        <w:separator/>
      </w:r>
    </w:p>
  </w:endnote>
  <w:endnote w:type="continuationSeparator" w:id="0">
    <w:p w:rsidR="00D10668" w:rsidRDefault="00D10668" w:rsidP="00DF2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66A" w:rsidRDefault="00CC266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208B9">
      <w:rPr>
        <w:noProof/>
      </w:rPr>
      <w:t>7</w:t>
    </w:r>
    <w:r>
      <w:fldChar w:fldCharType="end"/>
    </w:r>
  </w:p>
  <w:p w:rsidR="00CC266A" w:rsidRDefault="00CC266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66A" w:rsidRDefault="00CC266A" w:rsidP="00CC26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266A" w:rsidRDefault="00CC266A" w:rsidP="00CC266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66A" w:rsidRDefault="00CC266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08B9">
      <w:rPr>
        <w:noProof/>
      </w:rPr>
      <w:t>15</w:t>
    </w:r>
    <w:r>
      <w:fldChar w:fldCharType="end"/>
    </w:r>
  </w:p>
  <w:p w:rsidR="00CC266A" w:rsidRDefault="00CC266A" w:rsidP="00CC266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668" w:rsidRDefault="00D10668" w:rsidP="00DF2215">
      <w:pPr>
        <w:spacing w:after="0" w:line="240" w:lineRule="auto"/>
      </w:pPr>
      <w:r>
        <w:separator/>
      </w:r>
    </w:p>
  </w:footnote>
  <w:footnote w:type="continuationSeparator" w:id="0">
    <w:p w:rsidR="00D10668" w:rsidRDefault="00D10668" w:rsidP="00DF2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5BE9"/>
    <w:rsid w:val="00063262"/>
    <w:rsid w:val="00285A78"/>
    <w:rsid w:val="003036A5"/>
    <w:rsid w:val="00496178"/>
    <w:rsid w:val="0063602C"/>
    <w:rsid w:val="006557C9"/>
    <w:rsid w:val="006632B5"/>
    <w:rsid w:val="006D0693"/>
    <w:rsid w:val="0074417E"/>
    <w:rsid w:val="007B1ECD"/>
    <w:rsid w:val="007B6B7B"/>
    <w:rsid w:val="00807DB9"/>
    <w:rsid w:val="008C5B2D"/>
    <w:rsid w:val="00913570"/>
    <w:rsid w:val="009208B9"/>
    <w:rsid w:val="0093405B"/>
    <w:rsid w:val="00A34C69"/>
    <w:rsid w:val="00A73534"/>
    <w:rsid w:val="00AA2D5D"/>
    <w:rsid w:val="00B435B0"/>
    <w:rsid w:val="00BA5140"/>
    <w:rsid w:val="00C16C91"/>
    <w:rsid w:val="00C214EE"/>
    <w:rsid w:val="00CC266A"/>
    <w:rsid w:val="00D10668"/>
    <w:rsid w:val="00DC1669"/>
    <w:rsid w:val="00DD0C33"/>
    <w:rsid w:val="00DF2215"/>
    <w:rsid w:val="00EB005E"/>
    <w:rsid w:val="00EE226C"/>
    <w:rsid w:val="00F305DA"/>
    <w:rsid w:val="00F35BE9"/>
    <w:rsid w:val="00FC5C3A"/>
    <w:rsid w:val="00F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15"/>
  </w:style>
  <w:style w:type="paragraph" w:styleId="2">
    <w:name w:val="heading 2"/>
    <w:basedOn w:val="a"/>
    <w:next w:val="a"/>
    <w:link w:val="20"/>
    <w:uiPriority w:val="9"/>
    <w:unhideWhenUsed/>
    <w:qFormat/>
    <w:rsid w:val="00F35B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5B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F35B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F35BE9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styleId="a5">
    <w:name w:val="page number"/>
    <w:basedOn w:val="a0"/>
    <w:uiPriority w:val="99"/>
    <w:rsid w:val="00F35BE9"/>
    <w:rPr>
      <w:rFonts w:cs="Times New Roman"/>
    </w:rPr>
  </w:style>
  <w:style w:type="paragraph" w:styleId="a6">
    <w:name w:val="No Spacing"/>
    <w:uiPriority w:val="1"/>
    <w:qFormat/>
    <w:rsid w:val="00F35BE9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F35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List Paragraph"/>
    <w:basedOn w:val="a"/>
    <w:uiPriority w:val="34"/>
    <w:qFormat/>
    <w:rsid w:val="00F35BE9"/>
    <w:pPr>
      <w:ind w:left="720"/>
      <w:contextualSpacing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F35B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9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lus.google.com/communitie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gsu.ru/universityabou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facade-projec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23</cp:revision>
  <dcterms:created xsi:type="dcterms:W3CDTF">2020-08-18T09:04:00Z</dcterms:created>
  <dcterms:modified xsi:type="dcterms:W3CDTF">2025-10-18T09:28:00Z</dcterms:modified>
</cp:coreProperties>
</file>